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5F95F" w14:textId="77777777" w:rsidR="003A5549" w:rsidRDefault="003A5549" w:rsidP="003A5549">
      <w:pPr>
        <w:pStyle w:val="NormalWeb"/>
        <w:shd w:val="clear" w:color="auto" w:fill="FFFFFF"/>
        <w:spacing w:before="0" w:beforeAutospacing="0" w:after="0" w:afterAutospacing="0"/>
        <w:textAlignment w:val="baseline"/>
        <w:rPr>
          <w:rFonts w:ascii="Open Sans" w:hAnsi="Open Sans" w:cs="Open Sans"/>
          <w:color w:val="444444"/>
          <w:sz w:val="23"/>
          <w:szCs w:val="23"/>
        </w:rPr>
      </w:pPr>
      <w:r>
        <w:rPr>
          <w:rFonts w:ascii="inherit" w:hAnsi="inherit" w:cs="Open Sans"/>
          <w:color w:val="444444"/>
          <w:sz w:val="23"/>
          <w:szCs w:val="23"/>
          <w:bdr w:val="none" w:sz="0" w:space="0" w:color="auto" w:frame="1"/>
        </w:rPr>
        <w:t>The Legend of the Blue Lady, passed down from generation to generation, tells of how, in the early years of the fortress's construction, late at night, when the garrison was resting and the sentries were dozing, exhausted by their vigil; when all was silent in the nearby hamlet of sailors and fishermen; when the most solemn stillness and solitude reigned, disturbed only by the monotonous rhythm of the waves, and the moon high in the firmament shone brightly, enveloping the smooth surface of the sea and the rugged land with its faint light, a rare, unknown bird from unknown regions, large and white-feathered, swiftly cleaving through space, heading for the Castle, describing great spirals above it, all the while uttering shrill cries.</w:t>
      </w:r>
    </w:p>
    <w:p w14:paraId="513C72C6" w14:textId="77777777" w:rsidR="003A5549" w:rsidRDefault="003A5549" w:rsidP="003A5549">
      <w:pPr>
        <w:pStyle w:val="NormalWeb"/>
        <w:shd w:val="clear" w:color="auto" w:fill="FFFFFF"/>
        <w:spacing w:before="0" w:beforeAutospacing="0" w:after="0" w:afterAutospacing="0"/>
        <w:textAlignment w:val="baseline"/>
        <w:rPr>
          <w:rFonts w:ascii="Open Sans" w:hAnsi="Open Sans" w:cs="Open Sans"/>
          <w:color w:val="444444"/>
          <w:sz w:val="23"/>
          <w:szCs w:val="23"/>
        </w:rPr>
      </w:pPr>
      <w:r>
        <w:rPr>
          <w:rFonts w:ascii="inherit" w:hAnsi="inherit" w:cs="Open Sans"/>
          <w:color w:val="444444"/>
          <w:sz w:val="23"/>
          <w:szCs w:val="23"/>
          <w:bdr w:val="none" w:sz="0" w:space="0" w:color="auto" w:frame="1"/>
        </w:rPr>
        <w:t>As if responding to the call of a mysterious bird, a tall, elegant ghost of a woman emerged from the castle chapel, detaching herself from its walls and filtering through them. She was dressed in blue brocade adorned with diamonds, pearls and emeralds, and covered from head to toe in a subtle, transparent veil that floated in the air. After wandering over the walls and battlements, she suddenly disappeared, as if she had dissolved into space.</w:t>
      </w:r>
    </w:p>
    <w:p w14:paraId="170BF7CA" w14:textId="77777777" w:rsidR="003A5549" w:rsidRDefault="003A5549" w:rsidP="003A5549">
      <w:pPr>
        <w:pStyle w:val="NormalWeb"/>
        <w:shd w:val="clear" w:color="auto" w:fill="FFFFFF"/>
        <w:spacing w:before="0" w:beforeAutospacing="0" w:after="0" w:afterAutospacing="0"/>
        <w:textAlignment w:val="baseline"/>
        <w:rPr>
          <w:rFonts w:ascii="Open Sans" w:hAnsi="Open Sans" w:cs="Open Sans"/>
          <w:color w:val="444444"/>
          <w:sz w:val="23"/>
          <w:szCs w:val="23"/>
        </w:rPr>
      </w:pPr>
      <w:r>
        <w:rPr>
          <w:rFonts w:ascii="inherit" w:hAnsi="inherit" w:cs="Open Sans"/>
          <w:color w:val="444444"/>
          <w:sz w:val="23"/>
          <w:szCs w:val="23"/>
          <w:bdr w:val="none" w:sz="0" w:space="0" w:color="auto" w:frame="1"/>
        </w:rPr>
        <w:t>This vision was repeated several nights and caused genuine fear among the soldiers guarding the fortress. Those hardened men didn't dare confront the mysterious apparition and, out of fear, refused to keep watch at night.</w:t>
      </w:r>
    </w:p>
    <w:p w14:paraId="412DBC67" w14:textId="77777777" w:rsidR="003A5549" w:rsidRDefault="003A5549" w:rsidP="003A5549">
      <w:pPr>
        <w:pStyle w:val="NormalWeb"/>
        <w:shd w:val="clear" w:color="auto" w:fill="FFFFFF"/>
        <w:spacing w:before="0" w:beforeAutospacing="0" w:after="0" w:afterAutospacing="0"/>
        <w:textAlignment w:val="baseline"/>
        <w:rPr>
          <w:rFonts w:ascii="Open Sans" w:hAnsi="Open Sans" w:cs="Open Sans"/>
          <w:color w:val="444444"/>
          <w:sz w:val="23"/>
          <w:szCs w:val="23"/>
        </w:rPr>
      </w:pPr>
      <w:r>
        <w:rPr>
          <w:rFonts w:ascii="inherit" w:hAnsi="inherit" w:cs="Open Sans"/>
          <w:color w:val="444444"/>
          <w:sz w:val="23"/>
          <w:szCs w:val="23"/>
          <w:bdr w:val="none" w:sz="0" w:space="0" w:color="auto" w:frame="1"/>
        </w:rPr>
        <w:t>A young Ensign, named Gonzalo, recently arrived, arrogant and determined, who did not believe in ghosts and apparitions from beyond the grave, laughed heartily at the panic of the soldiers and to prove to them that the story was unfounded, he set out one night to replace the sentry.</w:t>
      </w:r>
    </w:p>
    <w:p w14:paraId="12A181DB" w14:textId="77777777" w:rsidR="003A5549" w:rsidRDefault="003A5549" w:rsidP="003A5549">
      <w:pPr>
        <w:pStyle w:val="NormalWeb"/>
        <w:shd w:val="clear" w:color="auto" w:fill="FFFFFF"/>
        <w:spacing w:before="0" w:beforeAutospacing="0" w:after="0" w:afterAutospacing="0"/>
        <w:textAlignment w:val="baseline"/>
        <w:rPr>
          <w:rFonts w:ascii="Open Sans" w:hAnsi="Open Sans" w:cs="Open Sans"/>
          <w:color w:val="444444"/>
          <w:sz w:val="23"/>
          <w:szCs w:val="23"/>
        </w:rPr>
      </w:pPr>
      <w:r>
        <w:rPr>
          <w:rFonts w:ascii="inherit" w:hAnsi="inherit" w:cs="Open Sans"/>
          <w:color w:val="444444"/>
          <w:sz w:val="23"/>
          <w:szCs w:val="23"/>
          <w:bdr w:val="none" w:sz="0" w:space="0" w:color="auto" w:frame="1"/>
        </w:rPr>
        <w:t>That night was beautiful; the stars shone in the sky, and the light faded under the intense moon. The calm sea sweetly whispered the eternal song of the waves. Not the slightest sound emerged from the sleeping land. The atmosphere was one of peace and contemplation. The ensign thought of his absent wife, far away in distant lands…</w:t>
      </w:r>
    </w:p>
    <w:p w14:paraId="58FF5825" w14:textId="77777777" w:rsidR="003A5549" w:rsidRDefault="003A5549" w:rsidP="003A5549">
      <w:pPr>
        <w:pStyle w:val="NormalWeb"/>
        <w:shd w:val="clear" w:color="auto" w:fill="FFFFFF"/>
        <w:spacing w:before="0" w:beforeAutospacing="0" w:after="0" w:afterAutospacing="0"/>
        <w:textAlignment w:val="baseline"/>
        <w:rPr>
          <w:rFonts w:ascii="Open Sans" w:hAnsi="Open Sans" w:cs="Open Sans"/>
          <w:color w:val="444444"/>
          <w:sz w:val="23"/>
          <w:szCs w:val="23"/>
        </w:rPr>
      </w:pPr>
      <w:r>
        <w:rPr>
          <w:rFonts w:ascii="inherit" w:hAnsi="inherit" w:cs="Open Sans"/>
          <w:color w:val="444444"/>
          <w:sz w:val="23"/>
          <w:szCs w:val="23"/>
          <w:bdr w:val="none" w:sz="0" w:space="0" w:color="auto" w:frame="1"/>
        </w:rPr>
        <w:t>Suddenly he heard a piercing squawk and a great beating of wings, at the precise moment the castle clock struck the first stroke of 12. The young man raised his head and saw the strange white-feathered bird describing large circles over the fortress, and how from the walls of the chapel came towards him, the mysterious apparition that the soldiers called the Blue Lady, because of the color of the rich dress she wore.</w:t>
      </w:r>
    </w:p>
    <w:p w14:paraId="56E55603" w14:textId="77777777" w:rsidR="003A5549" w:rsidRDefault="003A5549" w:rsidP="003A5549">
      <w:pPr>
        <w:pStyle w:val="NormalWeb"/>
        <w:shd w:val="clear" w:color="auto" w:fill="FFFFFF"/>
        <w:spacing w:before="0" w:beforeAutospacing="0" w:after="0" w:afterAutospacing="0"/>
        <w:textAlignment w:val="baseline"/>
        <w:rPr>
          <w:rFonts w:ascii="Open Sans" w:hAnsi="Open Sans" w:cs="Open Sans"/>
          <w:color w:val="444444"/>
          <w:sz w:val="23"/>
          <w:szCs w:val="23"/>
        </w:rPr>
      </w:pPr>
      <w:r>
        <w:rPr>
          <w:rFonts w:ascii="inherit" w:hAnsi="inherit" w:cs="Open Sans"/>
          <w:color w:val="444444"/>
          <w:sz w:val="23"/>
          <w:szCs w:val="23"/>
          <w:bdr w:val="none" w:sz="0" w:space="0" w:color="auto" w:frame="1"/>
        </w:rPr>
        <w:t>The ensign mastered his nerves and set out to meet the ghost. What happened next between the Blue Lady and the ensign is unknown; but the next morning, the soldiers found the young man lying unconscious on the ground, with a skull, a rich blue cloak, and his sword broken in two beside him.</w:t>
      </w:r>
    </w:p>
    <w:p w14:paraId="37219160" w14:textId="77777777" w:rsidR="003A5549" w:rsidRDefault="003A5549" w:rsidP="003A5549">
      <w:pPr>
        <w:pStyle w:val="NormalWeb"/>
        <w:shd w:val="clear" w:color="auto" w:fill="FFFFFF"/>
        <w:spacing w:before="0" w:beforeAutospacing="0" w:after="0" w:afterAutospacing="0"/>
        <w:textAlignment w:val="baseline"/>
        <w:rPr>
          <w:rFonts w:ascii="Open Sans" w:hAnsi="Open Sans" w:cs="Open Sans"/>
          <w:color w:val="444444"/>
          <w:sz w:val="23"/>
          <w:szCs w:val="23"/>
        </w:rPr>
      </w:pPr>
      <w:r>
        <w:rPr>
          <w:rFonts w:ascii="inherit" w:hAnsi="inherit" w:cs="Open Sans"/>
          <w:color w:val="444444"/>
          <w:sz w:val="23"/>
          <w:szCs w:val="23"/>
          <w:bdr w:val="none" w:sz="0" w:space="0" w:color="auto" w:frame="1"/>
        </w:rPr>
        <w:t>Don Gonzalo recovered from his lethargy, but his sanity having been lost, he had to be confined to a mental asylum. It is still believed today that the Blue Lady makes her appearances from time to time, strolling fearlessly along the walls of Jagua Castle.</w:t>
      </w:r>
    </w:p>
    <w:p w14:paraId="1DD2D303" w14:textId="77777777" w:rsidR="003A5549" w:rsidRDefault="003A5549" w:rsidP="003A5549">
      <w:pPr>
        <w:pStyle w:val="NormalWeb"/>
        <w:shd w:val="clear" w:color="auto" w:fill="FFFFFF"/>
        <w:spacing w:before="0" w:beforeAutospacing="0" w:after="0" w:afterAutospacing="0"/>
        <w:textAlignment w:val="baseline"/>
        <w:rPr>
          <w:rFonts w:ascii="Open Sans" w:hAnsi="Open Sans" w:cs="Open Sans"/>
          <w:color w:val="444444"/>
          <w:sz w:val="23"/>
          <w:szCs w:val="23"/>
        </w:rPr>
      </w:pPr>
      <w:r>
        <w:rPr>
          <w:rFonts w:ascii="inherit" w:hAnsi="inherit" w:cs="Open Sans"/>
          <w:color w:val="444444"/>
          <w:sz w:val="23"/>
          <w:szCs w:val="23"/>
          <w:bdr w:val="none" w:sz="0" w:space="0" w:color="auto" w:frame="1"/>
        </w:rPr>
        <w:t>They say the ghost in question is none other than Doña Leonor de Cárdenas—wife of the first Commander of Jagua Castle, Don Juan Castilla Cabeza de Vaca—who was buried in the chapel; and the bird, Don Juan himself, who comes looking for her on nights when the moon is at its brightest.</w:t>
      </w:r>
    </w:p>
    <w:p w14:paraId="3A34EBE9" w14:textId="1C35F57A" w:rsidR="00D54155" w:rsidRDefault="003A5549">
      <w:hyperlink r:id="rId4" w:history="1">
        <w:r w:rsidRPr="009D7B18">
          <w:rPr>
            <w:rStyle w:val="Kpr"/>
          </w:rPr>
          <w:t>https://www.5septiembre.cu/en-el-castillo-hay-una-dama/</w:t>
        </w:r>
      </w:hyperlink>
    </w:p>
    <w:p w14:paraId="6D625685" w14:textId="1245980D" w:rsidR="003A5549" w:rsidRDefault="008424E7">
      <w:hyperlink r:id="rId5" w:history="1">
        <w:r w:rsidRPr="00F84B6B">
          <w:rPr>
            <w:rStyle w:val="Kpr"/>
          </w:rPr>
          <w:t>https://www.thecubanhistory.com/2017/02/cuban-legends-jagua-castle-cienfuegos-and-its-lady-in-blue-leyendas-cubanas-castillo-de-jagua-cienfuegos-y-su-dama-de-azul/</w:t>
        </w:r>
      </w:hyperlink>
    </w:p>
    <w:p w14:paraId="708E239D" w14:textId="77777777" w:rsidR="008424E7" w:rsidRDefault="008424E7"/>
    <w:sectPr w:rsidR="008424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549"/>
    <w:rsid w:val="001C6205"/>
    <w:rsid w:val="003A5549"/>
    <w:rsid w:val="004D224A"/>
    <w:rsid w:val="008424E7"/>
    <w:rsid w:val="009F5B47"/>
    <w:rsid w:val="00A672A5"/>
    <w:rsid w:val="00CE3C52"/>
    <w:rsid w:val="00D541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D1453"/>
  <w15:chartTrackingRefBased/>
  <w15:docId w15:val="{FA3616AD-7980-44BF-9C5F-BD31C9CE1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A55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A55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A554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A554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A554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A554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A554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A554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A554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A554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A554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A554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A554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A554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A554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A554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A554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A5549"/>
    <w:rPr>
      <w:rFonts w:eastAsiaTheme="majorEastAsia" w:cstheme="majorBidi"/>
      <w:color w:val="272727" w:themeColor="text1" w:themeTint="D8"/>
    </w:rPr>
  </w:style>
  <w:style w:type="paragraph" w:styleId="KonuBal">
    <w:name w:val="Title"/>
    <w:basedOn w:val="Normal"/>
    <w:next w:val="Normal"/>
    <w:link w:val="KonuBalChar"/>
    <w:uiPriority w:val="10"/>
    <w:qFormat/>
    <w:rsid w:val="003A55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A554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A554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A554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A554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A5549"/>
    <w:rPr>
      <w:i/>
      <w:iCs/>
      <w:color w:val="404040" w:themeColor="text1" w:themeTint="BF"/>
    </w:rPr>
  </w:style>
  <w:style w:type="paragraph" w:styleId="ListeParagraf">
    <w:name w:val="List Paragraph"/>
    <w:basedOn w:val="Normal"/>
    <w:uiPriority w:val="34"/>
    <w:qFormat/>
    <w:rsid w:val="003A5549"/>
    <w:pPr>
      <w:ind w:left="720"/>
      <w:contextualSpacing/>
    </w:pPr>
  </w:style>
  <w:style w:type="character" w:styleId="GlVurgulama">
    <w:name w:val="Intense Emphasis"/>
    <w:basedOn w:val="VarsaylanParagrafYazTipi"/>
    <w:uiPriority w:val="21"/>
    <w:qFormat/>
    <w:rsid w:val="003A5549"/>
    <w:rPr>
      <w:i/>
      <w:iCs/>
      <w:color w:val="0F4761" w:themeColor="accent1" w:themeShade="BF"/>
    </w:rPr>
  </w:style>
  <w:style w:type="paragraph" w:styleId="GlAlnt">
    <w:name w:val="Intense Quote"/>
    <w:basedOn w:val="Normal"/>
    <w:next w:val="Normal"/>
    <w:link w:val="GlAlntChar"/>
    <w:uiPriority w:val="30"/>
    <w:qFormat/>
    <w:rsid w:val="003A55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A5549"/>
    <w:rPr>
      <w:i/>
      <w:iCs/>
      <w:color w:val="0F4761" w:themeColor="accent1" w:themeShade="BF"/>
    </w:rPr>
  </w:style>
  <w:style w:type="character" w:styleId="GlBavuru">
    <w:name w:val="Intense Reference"/>
    <w:basedOn w:val="VarsaylanParagrafYazTipi"/>
    <w:uiPriority w:val="32"/>
    <w:qFormat/>
    <w:rsid w:val="003A5549"/>
    <w:rPr>
      <w:b/>
      <w:bCs/>
      <w:smallCaps/>
      <w:color w:val="0F4761" w:themeColor="accent1" w:themeShade="BF"/>
      <w:spacing w:val="5"/>
    </w:rPr>
  </w:style>
  <w:style w:type="paragraph" w:styleId="NormalWeb">
    <w:name w:val="Normal (Web)"/>
    <w:basedOn w:val="Normal"/>
    <w:uiPriority w:val="99"/>
    <w:semiHidden/>
    <w:unhideWhenUsed/>
    <w:rsid w:val="003A5549"/>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unhideWhenUsed/>
    <w:rsid w:val="003A5549"/>
    <w:rPr>
      <w:color w:val="467886" w:themeColor="hyperlink"/>
      <w:u w:val="single"/>
    </w:rPr>
  </w:style>
  <w:style w:type="character" w:styleId="zmlenmeyenBahsetme">
    <w:name w:val="Unresolved Mention"/>
    <w:basedOn w:val="VarsaylanParagrafYazTipi"/>
    <w:uiPriority w:val="99"/>
    <w:semiHidden/>
    <w:unhideWhenUsed/>
    <w:rsid w:val="003A55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hecubanhistory.com/2017/02/cuban-legends-jagua-castle-cienfuegos-and-its-lady-in-blue-leyendas-cubanas-castillo-de-jagua-cienfuegos-y-su-dama-de-azul/" TargetMode="External"/><Relationship Id="rId4" Type="http://schemas.openxmlformats.org/officeDocument/2006/relationships/hyperlink" Target="https://www.5septiembre.cu/en-el-castillo-hay-una-dama/"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560</Words>
  <Characters>3194</Characters>
  <Application>Microsoft Office Word</Application>
  <DocSecurity>0</DocSecurity>
  <Lines>26</Lines>
  <Paragraphs>7</Paragraphs>
  <ScaleCrop>false</ScaleCrop>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Tuncay Centel</dc:creator>
  <cp:keywords/>
  <dc:description/>
  <cp:lastModifiedBy>Tuncay Centel</cp:lastModifiedBy>
  <cp:revision>2</cp:revision>
  <dcterms:created xsi:type="dcterms:W3CDTF">2025-08-28T19:08:00Z</dcterms:created>
  <dcterms:modified xsi:type="dcterms:W3CDTF">2025-08-28T19:17:00Z</dcterms:modified>
</cp:coreProperties>
</file>