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7A269" w14:textId="6A09634C" w:rsidR="009001B0" w:rsidRDefault="009001B0" w:rsidP="00D909C2">
      <w:hyperlink r:id="rId5" w:history="1">
        <w:r w:rsidRPr="0005652E">
          <w:rPr>
            <w:rStyle w:val="Kpr"/>
          </w:rPr>
          <w:t>https://holiplus.com/en/hotel/522M3/moka-hotel#</w:t>
        </w:r>
      </w:hyperlink>
    </w:p>
    <w:p w14:paraId="39C0295C" w14:textId="77777777" w:rsidR="005F5755" w:rsidRDefault="005F5755" w:rsidP="005F5755">
      <w:hyperlink r:id="rId6" w:history="1">
        <w:r w:rsidRPr="00A6226A">
          <w:rPr>
            <w:rStyle w:val="Kpr"/>
          </w:rPr>
          <w:t>https://www.ecured.cu/Hotel_Moka</w:t>
        </w:r>
      </w:hyperlink>
    </w:p>
    <w:p w14:paraId="4F8D0FEC" w14:textId="77777777" w:rsidR="002D06A6" w:rsidRDefault="002D06A6" w:rsidP="002D06A6">
      <w:hyperlink r:id="rId7" w:history="1">
        <w:r w:rsidRPr="005129D7">
          <w:rPr>
            <w:rStyle w:val="Kpr"/>
          </w:rPr>
          <w:t>https://www.youtube.com/watch?v=LS6Uoh4gH-M</w:t>
        </w:r>
      </w:hyperlink>
    </w:p>
    <w:p w14:paraId="3CE50A12" w14:textId="77777777" w:rsidR="005F5755" w:rsidRDefault="005F5755" w:rsidP="00D909C2"/>
    <w:p w14:paraId="33D10E85" w14:textId="77777777" w:rsidR="009001B0" w:rsidRDefault="009001B0" w:rsidP="00D909C2"/>
    <w:p w14:paraId="046E69D5" w14:textId="12681031" w:rsidR="009001B0" w:rsidRDefault="0079650F" w:rsidP="00D909C2">
      <w:r>
        <w:t>Complejo Las Terrazas</w:t>
      </w:r>
    </w:p>
    <w:p w14:paraId="6D93EB2B" w14:textId="77777777" w:rsidR="009001B0" w:rsidRDefault="009001B0" w:rsidP="00D909C2"/>
    <w:p w14:paraId="5C547C33" w14:textId="6E8F095A" w:rsidR="0015080C" w:rsidRPr="00FC4F14" w:rsidRDefault="00D909C2" w:rsidP="00FC4F14">
      <w:pPr>
        <w:jc w:val="both"/>
        <w:rPr>
          <w:rFonts w:ascii="Calibri" w:hAnsi="Calibri" w:cs="Calibri"/>
        </w:rPr>
      </w:pPr>
      <w:r w:rsidRPr="00FC4F14">
        <w:rPr>
          <w:rFonts w:ascii="Calibri" w:hAnsi="Calibri" w:cs="Calibri"/>
        </w:rPr>
        <w:t xml:space="preserve">Las Terrazas Complex is a </w:t>
      </w:r>
      <w:r w:rsidR="00EE6773" w:rsidRPr="00FC4F14">
        <w:rPr>
          <w:rFonts w:ascii="Calibri" w:hAnsi="Calibri" w:cs="Calibri"/>
        </w:rPr>
        <w:t xml:space="preserve">good </w:t>
      </w:r>
      <w:r w:rsidRPr="00FC4F14">
        <w:rPr>
          <w:rFonts w:ascii="Calibri" w:hAnsi="Calibri" w:cs="Calibri"/>
        </w:rPr>
        <w:t xml:space="preserve">example of sustainable development </w:t>
      </w:r>
      <w:r w:rsidR="006611EB" w:rsidRPr="00FC4F14">
        <w:rPr>
          <w:rFonts w:ascii="Calibri" w:hAnsi="Calibri" w:cs="Calibri"/>
        </w:rPr>
        <w:t>of a rural area</w:t>
      </w:r>
      <w:r w:rsidR="00611847" w:rsidRPr="00FC4F14">
        <w:rPr>
          <w:rFonts w:ascii="Calibri" w:hAnsi="Calibri" w:cs="Calibri"/>
        </w:rPr>
        <w:t>. It is</w:t>
      </w:r>
      <w:r w:rsidR="006611EB" w:rsidRPr="00FC4F14">
        <w:rPr>
          <w:rFonts w:ascii="Calibri" w:hAnsi="Calibri" w:cs="Calibri"/>
        </w:rPr>
        <w:t xml:space="preserve"> </w:t>
      </w:r>
      <w:r w:rsidRPr="00FC4F14">
        <w:rPr>
          <w:rFonts w:ascii="Calibri" w:hAnsi="Calibri" w:cs="Calibri"/>
        </w:rPr>
        <w:t>located within the Sierra del Rosario Biosphere Reserve, in the Candelaria Municipality of the Artemisa province.</w:t>
      </w:r>
    </w:p>
    <w:p w14:paraId="0CCFC83A" w14:textId="24475E52" w:rsidR="006D7227" w:rsidRPr="00FC4F14" w:rsidRDefault="00EE6773" w:rsidP="00FC4F14">
      <w:pPr>
        <w:jc w:val="both"/>
        <w:rPr>
          <w:rFonts w:ascii="Calibri" w:hAnsi="Calibri" w:cs="Calibri"/>
        </w:rPr>
      </w:pPr>
      <w:r w:rsidRPr="00FC4F14">
        <w:rPr>
          <w:rFonts w:ascii="Calibri" w:hAnsi="Calibri" w:cs="Calibri"/>
        </w:rPr>
        <w:t xml:space="preserve">In 1968, a project was </w:t>
      </w:r>
      <w:r w:rsidR="00F068DE" w:rsidRPr="00FC4F14">
        <w:rPr>
          <w:rFonts w:ascii="Calibri" w:hAnsi="Calibri" w:cs="Calibri"/>
        </w:rPr>
        <w:t>initiated</w:t>
      </w:r>
      <w:r w:rsidRPr="00FC4F14">
        <w:rPr>
          <w:rFonts w:ascii="Calibri" w:hAnsi="Calibri" w:cs="Calibri"/>
        </w:rPr>
        <w:t xml:space="preserve"> with the main </w:t>
      </w:r>
      <w:r w:rsidR="00B8142F" w:rsidRPr="00FC4F14">
        <w:rPr>
          <w:rFonts w:ascii="Calibri" w:hAnsi="Calibri" w:cs="Calibri"/>
        </w:rPr>
        <w:t>purpose</w:t>
      </w:r>
      <w:r w:rsidRPr="00FC4F14">
        <w:rPr>
          <w:rFonts w:ascii="Calibri" w:hAnsi="Calibri" w:cs="Calibri"/>
        </w:rPr>
        <w:t xml:space="preserve"> of reforesting the area of ​​5 thousand hectares, bringing together the scattered population to improve their living conditions, and building roads to connect to the national highway network.</w:t>
      </w:r>
      <w:r w:rsidR="00366369" w:rsidRPr="00FC4F14">
        <w:rPr>
          <w:rFonts w:ascii="Calibri" w:hAnsi="Calibri" w:cs="Calibri"/>
        </w:rPr>
        <w:t xml:space="preserve"> </w:t>
      </w:r>
      <w:r w:rsidR="00B8142F" w:rsidRPr="00FC4F14">
        <w:rPr>
          <w:rFonts w:ascii="Calibri" w:hAnsi="Calibri" w:cs="Calibri"/>
        </w:rPr>
        <w:t xml:space="preserve">Subsequently, </w:t>
      </w:r>
      <w:r w:rsidR="001F41D4" w:rsidRPr="00FC4F14">
        <w:rPr>
          <w:rFonts w:ascii="Calibri" w:hAnsi="Calibri" w:cs="Calibri"/>
        </w:rPr>
        <w:t>1,500 km of terraces were built on the surrounding hills and 6 million trees were planted</w:t>
      </w:r>
      <w:r w:rsidR="00B8142F" w:rsidRPr="00FC4F14">
        <w:rPr>
          <w:rFonts w:ascii="Calibri" w:hAnsi="Calibri" w:cs="Calibri"/>
        </w:rPr>
        <w:t xml:space="preserve"> to prevent the erosion</w:t>
      </w:r>
      <w:r w:rsidR="001F41D4" w:rsidRPr="00FC4F14">
        <w:rPr>
          <w:rFonts w:ascii="Calibri" w:hAnsi="Calibri" w:cs="Calibri"/>
        </w:rPr>
        <w:t>. Las Terrazas takes its name from these terraces. Thus,</w:t>
      </w:r>
      <w:r w:rsidR="00366369" w:rsidRPr="00FC4F14">
        <w:rPr>
          <w:rFonts w:ascii="Calibri" w:hAnsi="Calibri" w:cs="Calibri"/>
        </w:rPr>
        <w:t xml:space="preserve"> in 1971</w:t>
      </w:r>
      <w:r w:rsidR="001F41D4" w:rsidRPr="00FC4F14">
        <w:rPr>
          <w:rFonts w:ascii="Calibri" w:hAnsi="Calibri" w:cs="Calibri"/>
        </w:rPr>
        <w:t>,</w:t>
      </w:r>
      <w:r w:rsidR="00366369" w:rsidRPr="00FC4F14">
        <w:rPr>
          <w:rFonts w:ascii="Calibri" w:hAnsi="Calibri" w:cs="Calibri"/>
        </w:rPr>
        <w:t xml:space="preserve"> the </w:t>
      </w:r>
      <w:r w:rsidR="00281CAA" w:rsidRPr="00FC4F14">
        <w:rPr>
          <w:rFonts w:ascii="Calibri" w:hAnsi="Calibri" w:cs="Calibri"/>
        </w:rPr>
        <w:t>C</w:t>
      </w:r>
      <w:r w:rsidR="00366369" w:rsidRPr="00FC4F14">
        <w:rPr>
          <w:rFonts w:ascii="Calibri" w:hAnsi="Calibri" w:cs="Calibri"/>
        </w:rPr>
        <w:t>ommunity of Las Terrazas emerged which actively participated in all the initiatives undertaken to achieve the self-managed development of the territory and improve the quality of life of its inhabitants.</w:t>
      </w:r>
      <w:r w:rsidR="00E12415" w:rsidRPr="00FC4F14">
        <w:rPr>
          <w:rFonts w:ascii="Calibri" w:hAnsi="Calibri" w:cs="Calibri"/>
        </w:rPr>
        <w:t xml:space="preserve"> Since 1994, due its geographical and natural attractions, the area </w:t>
      </w:r>
      <w:r w:rsidR="0079650F">
        <w:rPr>
          <w:rFonts w:ascii="Calibri" w:hAnsi="Calibri" w:cs="Calibri"/>
        </w:rPr>
        <w:t>became</w:t>
      </w:r>
      <w:r w:rsidR="00E12415" w:rsidRPr="00FC4F14">
        <w:rPr>
          <w:rFonts w:ascii="Calibri" w:hAnsi="Calibri" w:cs="Calibri"/>
        </w:rPr>
        <w:t xml:space="preserve"> a tourist complex</w:t>
      </w:r>
      <w:r w:rsidR="00F068DE" w:rsidRPr="00FC4F14">
        <w:rPr>
          <w:rFonts w:ascii="Calibri" w:hAnsi="Calibri" w:cs="Calibri"/>
        </w:rPr>
        <w:t xml:space="preserve"> </w:t>
      </w:r>
      <w:r w:rsidR="00E12415" w:rsidRPr="00FC4F14">
        <w:rPr>
          <w:rFonts w:ascii="Calibri" w:hAnsi="Calibri" w:cs="Calibri"/>
        </w:rPr>
        <w:t>with high demand also from international tourism.</w:t>
      </w:r>
      <w:r w:rsidR="00F068DE" w:rsidRPr="00FC4F14">
        <w:rPr>
          <w:rFonts w:ascii="Calibri" w:hAnsi="Calibri" w:cs="Calibri"/>
        </w:rPr>
        <w:t xml:space="preserve"> Thus, Las Terrazas Community became a sustainable development zone dedicated to the development of tourism.</w:t>
      </w:r>
      <w:r w:rsidR="00E12415" w:rsidRPr="00FC4F14">
        <w:rPr>
          <w:rFonts w:ascii="Calibri" w:hAnsi="Calibri" w:cs="Calibri"/>
        </w:rPr>
        <w:t xml:space="preserve"> Both residents and visitors take care to preserve, protect, and control this site. </w:t>
      </w:r>
    </w:p>
    <w:p w14:paraId="6F344E28" w14:textId="3AE00ECE" w:rsidR="00E40532" w:rsidRPr="0079650F" w:rsidRDefault="0079650F" w:rsidP="00FC4F14">
      <w:pPr>
        <w:jc w:val="both"/>
        <w:rPr>
          <w:rFonts w:ascii="Calibri" w:hAnsi="Calibri" w:cs="Calibri"/>
          <w:b/>
          <w:bCs/>
        </w:rPr>
      </w:pPr>
      <w:r w:rsidRPr="0079650F">
        <w:rPr>
          <w:rFonts w:ascii="Calibri" w:hAnsi="Calibri" w:cs="Calibri"/>
          <w:b/>
          <w:bCs/>
        </w:rPr>
        <w:t>The Area</w:t>
      </w:r>
    </w:p>
    <w:p w14:paraId="202562C9" w14:textId="442029BF" w:rsidR="00F068DE" w:rsidRPr="00FC4F14" w:rsidRDefault="00CD4675" w:rsidP="00FC4F14">
      <w:pPr>
        <w:jc w:val="both"/>
        <w:rPr>
          <w:rFonts w:ascii="Calibri" w:hAnsi="Calibri" w:cs="Calibri"/>
        </w:rPr>
      </w:pPr>
      <w:r w:rsidRPr="00FC4F14">
        <w:rPr>
          <w:rFonts w:ascii="Calibri" w:hAnsi="Calibri" w:cs="Calibri"/>
        </w:rPr>
        <w:t>The numerous narrow valleys among the mountain ranges and streams with beautiful waterfalls in the territory are intertwined with lush forests reminiscent of tropical rainforests</w:t>
      </w:r>
      <w:r w:rsidR="0044573A" w:rsidRPr="00FC4F14">
        <w:rPr>
          <w:rFonts w:ascii="Calibri" w:hAnsi="Calibri" w:cs="Calibri"/>
        </w:rPr>
        <w:t>. Crystal-clear water</w:t>
      </w:r>
      <w:r w:rsidR="0079650F">
        <w:rPr>
          <w:rFonts w:ascii="Calibri" w:hAnsi="Calibri" w:cs="Calibri"/>
        </w:rPr>
        <w:t>s</w:t>
      </w:r>
      <w:r w:rsidR="0044573A" w:rsidRPr="00FC4F14">
        <w:rPr>
          <w:rFonts w:ascii="Calibri" w:hAnsi="Calibri" w:cs="Calibri"/>
        </w:rPr>
        <w:t xml:space="preserve"> </w:t>
      </w:r>
      <w:r w:rsidRPr="00FC4F14">
        <w:rPr>
          <w:rFonts w:ascii="Calibri" w:hAnsi="Calibri" w:cs="Calibri"/>
        </w:rPr>
        <w:t>of San Juan and Bayate rivers</w:t>
      </w:r>
      <w:r w:rsidR="0079650F">
        <w:rPr>
          <w:rFonts w:ascii="Calibri" w:hAnsi="Calibri" w:cs="Calibri"/>
        </w:rPr>
        <w:t>,</w:t>
      </w:r>
      <w:r w:rsidRPr="00FC4F14">
        <w:rPr>
          <w:rFonts w:ascii="Calibri" w:hAnsi="Calibri" w:cs="Calibri"/>
        </w:rPr>
        <w:t xml:space="preserve"> </w:t>
      </w:r>
      <w:r w:rsidR="0044573A" w:rsidRPr="00FC4F14">
        <w:rPr>
          <w:rFonts w:ascii="Calibri" w:hAnsi="Calibri" w:cs="Calibri"/>
        </w:rPr>
        <w:t>flowing from small waterfalls</w:t>
      </w:r>
      <w:r w:rsidR="0079650F">
        <w:rPr>
          <w:rFonts w:ascii="Calibri" w:hAnsi="Calibri" w:cs="Calibri"/>
        </w:rPr>
        <w:t>,</w:t>
      </w:r>
      <w:r w:rsidR="0044573A" w:rsidRPr="00FC4F14">
        <w:rPr>
          <w:rFonts w:ascii="Calibri" w:hAnsi="Calibri" w:cs="Calibri"/>
        </w:rPr>
        <w:t xml:space="preserve"> collect in </w:t>
      </w:r>
      <w:r w:rsidR="006532EF" w:rsidRPr="00FC4F14">
        <w:rPr>
          <w:rFonts w:ascii="Calibri" w:hAnsi="Calibri" w:cs="Calibri"/>
        </w:rPr>
        <w:t xml:space="preserve">natural </w:t>
      </w:r>
      <w:r w:rsidR="0044573A" w:rsidRPr="00FC4F14">
        <w:rPr>
          <w:rFonts w:ascii="Calibri" w:hAnsi="Calibri" w:cs="Calibri"/>
        </w:rPr>
        <w:t xml:space="preserve">pools of various sizes, the largest of which is Lake San Juan. </w:t>
      </w:r>
      <w:r w:rsidRPr="00FC4F14">
        <w:rPr>
          <w:rFonts w:ascii="Calibri" w:hAnsi="Calibri" w:cs="Calibri"/>
        </w:rPr>
        <w:t xml:space="preserve">The community, with a total population of around </w:t>
      </w:r>
      <w:r w:rsidR="0079650F">
        <w:rPr>
          <w:rFonts w:ascii="Calibri" w:hAnsi="Calibri" w:cs="Calibri"/>
        </w:rPr>
        <w:t>one</w:t>
      </w:r>
      <w:r w:rsidRPr="00FC4F14">
        <w:rPr>
          <w:rFonts w:ascii="Calibri" w:hAnsi="Calibri" w:cs="Calibri"/>
        </w:rPr>
        <w:t xml:space="preserve"> thousand, lives in </w:t>
      </w:r>
      <w:r w:rsidR="00185A8E" w:rsidRPr="00FC4F14">
        <w:rPr>
          <w:rFonts w:ascii="Calibri" w:hAnsi="Calibri" w:cs="Calibri"/>
        </w:rPr>
        <w:t xml:space="preserve">253 </w:t>
      </w:r>
      <w:r w:rsidRPr="00FC4F14">
        <w:rPr>
          <w:rFonts w:ascii="Calibri" w:hAnsi="Calibri" w:cs="Calibri"/>
        </w:rPr>
        <w:t>hous</w:t>
      </w:r>
      <w:r w:rsidR="00185A8E" w:rsidRPr="00FC4F14">
        <w:rPr>
          <w:rFonts w:ascii="Calibri" w:hAnsi="Calibri" w:cs="Calibri"/>
        </w:rPr>
        <w:t>holds</w:t>
      </w:r>
      <w:r w:rsidRPr="00FC4F14">
        <w:rPr>
          <w:rFonts w:ascii="Calibri" w:hAnsi="Calibri" w:cs="Calibri"/>
        </w:rPr>
        <w:t xml:space="preserve"> arranged in a circle on </w:t>
      </w:r>
      <w:r w:rsidR="0079650F">
        <w:rPr>
          <w:rFonts w:ascii="Calibri" w:hAnsi="Calibri" w:cs="Calibri"/>
        </w:rPr>
        <w:t>the</w:t>
      </w:r>
      <w:r w:rsidRPr="00FC4F14">
        <w:rPr>
          <w:rFonts w:ascii="Calibri" w:hAnsi="Calibri" w:cs="Calibri"/>
        </w:rPr>
        <w:t xml:space="preserve"> hill overlooking the lake, so that each house can see the lake</w:t>
      </w:r>
      <w:r w:rsidR="00AB0BAC" w:rsidRPr="00FC4F14">
        <w:rPr>
          <w:rFonts w:ascii="Calibri" w:hAnsi="Calibri" w:cs="Calibri"/>
        </w:rPr>
        <w:t>, even partially</w:t>
      </w:r>
      <w:r w:rsidRPr="00FC4F14">
        <w:rPr>
          <w:rFonts w:ascii="Calibri" w:hAnsi="Calibri" w:cs="Calibri"/>
        </w:rPr>
        <w:t>.</w:t>
      </w:r>
    </w:p>
    <w:p w14:paraId="4F7C4886" w14:textId="7CF37384" w:rsidR="00A758B4" w:rsidRPr="00FC4F14" w:rsidRDefault="00AB0BAC" w:rsidP="00FC4F14">
      <w:pPr>
        <w:jc w:val="both"/>
        <w:rPr>
          <w:rFonts w:ascii="Calibri" w:hAnsi="Calibri" w:cs="Calibri"/>
        </w:rPr>
      </w:pPr>
      <w:r w:rsidRPr="00FC4F14">
        <w:rPr>
          <w:rFonts w:ascii="Calibri" w:hAnsi="Calibri" w:cs="Calibri"/>
        </w:rPr>
        <w:t>The emblematic hotel, Hote</w:t>
      </w:r>
      <w:r w:rsidR="005F5755" w:rsidRPr="00FC4F14">
        <w:rPr>
          <w:rFonts w:ascii="Calibri" w:hAnsi="Calibri" w:cs="Calibri"/>
        </w:rPr>
        <w:t>l</w:t>
      </w:r>
      <w:r w:rsidRPr="00FC4F14">
        <w:rPr>
          <w:rFonts w:ascii="Calibri" w:hAnsi="Calibri" w:cs="Calibri"/>
        </w:rPr>
        <w:t xml:space="preserve"> Moka, which was inaugurated in 1994, is built  under slender teaks and royal palms at the foot of the</w:t>
      </w:r>
      <w:r w:rsidR="00DD4AB9" w:rsidRPr="00FC4F14">
        <w:rPr>
          <w:rFonts w:ascii="Calibri" w:hAnsi="Calibri" w:cs="Calibri"/>
        </w:rPr>
        <w:t xml:space="preserve"> hill called</w:t>
      </w:r>
      <w:r w:rsidRPr="00FC4F14">
        <w:rPr>
          <w:rFonts w:ascii="Calibri" w:hAnsi="Calibri" w:cs="Calibri"/>
        </w:rPr>
        <w:t xml:space="preserve"> Loma El Salón overlooking the </w:t>
      </w:r>
      <w:r w:rsidR="0044573A" w:rsidRPr="00FC4F14">
        <w:rPr>
          <w:rFonts w:ascii="Calibri" w:hAnsi="Calibri" w:cs="Calibri"/>
        </w:rPr>
        <w:t xml:space="preserve">shores of Lake San Juan, which fascinates the visitors with its </w:t>
      </w:r>
      <w:r w:rsidR="00B8219E" w:rsidRPr="00FC4F14">
        <w:rPr>
          <w:rFonts w:ascii="Calibri" w:hAnsi="Calibri" w:cs="Calibri"/>
        </w:rPr>
        <w:t xml:space="preserve">unforgetable </w:t>
      </w:r>
      <w:r w:rsidR="0044573A" w:rsidRPr="00FC4F14">
        <w:rPr>
          <w:rFonts w:ascii="Calibri" w:hAnsi="Calibri" w:cs="Calibri"/>
        </w:rPr>
        <w:t>view at sunset. The colonial style hotel</w:t>
      </w:r>
      <w:r w:rsidRPr="00FC4F14">
        <w:rPr>
          <w:rFonts w:ascii="Calibri" w:hAnsi="Calibri" w:cs="Calibri"/>
        </w:rPr>
        <w:t xml:space="preserve"> </w:t>
      </w:r>
      <w:r w:rsidR="0044573A" w:rsidRPr="00FC4F14">
        <w:rPr>
          <w:rFonts w:ascii="Calibri" w:hAnsi="Calibri" w:cs="Calibri"/>
        </w:rPr>
        <w:t xml:space="preserve"> offers the opportunity to enjoy a</w:t>
      </w:r>
      <w:r w:rsidR="00B8219E" w:rsidRPr="00FC4F14">
        <w:rPr>
          <w:rFonts w:ascii="Calibri" w:hAnsi="Calibri" w:cs="Calibri"/>
        </w:rPr>
        <w:t>n</w:t>
      </w:r>
      <w:r w:rsidR="0044573A" w:rsidRPr="00FC4F14">
        <w:rPr>
          <w:rFonts w:ascii="Calibri" w:hAnsi="Calibri" w:cs="Calibri"/>
        </w:rPr>
        <w:t xml:space="preserve"> unique experience blending with nature.</w:t>
      </w:r>
      <w:r w:rsidR="00727EFC" w:rsidRPr="00FC4F14">
        <w:rPr>
          <w:rFonts w:ascii="Calibri" w:hAnsi="Calibri" w:cs="Calibri"/>
        </w:rPr>
        <w:t xml:space="preserve"> </w:t>
      </w:r>
    </w:p>
    <w:p w14:paraId="6FE68F8C" w14:textId="4B6A8E1C" w:rsidR="0044573A" w:rsidRPr="00FC4F14" w:rsidRDefault="0044573A" w:rsidP="00FC4F14">
      <w:pPr>
        <w:jc w:val="both"/>
        <w:rPr>
          <w:rFonts w:ascii="Calibri" w:hAnsi="Calibri" w:cs="Calibri"/>
        </w:rPr>
      </w:pPr>
      <w:r w:rsidRPr="00FC4F14">
        <w:rPr>
          <w:rFonts w:ascii="Calibri" w:hAnsi="Calibri" w:cs="Calibri"/>
        </w:rPr>
        <w:t>The Casa del Lago, located on the shores of Lake San Juan, is another place to immerse yourself in the tranquil atmosphere that permeates the area.</w:t>
      </w:r>
      <w:r w:rsidR="004852CC" w:rsidRPr="00FC4F14">
        <w:rPr>
          <w:rFonts w:ascii="Calibri" w:hAnsi="Calibri" w:cs="Calibri"/>
        </w:rPr>
        <w:t xml:space="preserve"> Here you will have the opportunity to go boating, canoeing and also enjoy a variety of culinary delights.</w:t>
      </w:r>
    </w:p>
    <w:p w14:paraId="774D5BAE" w14:textId="0600E8E4" w:rsidR="00EE6773" w:rsidRPr="00FC4F14" w:rsidRDefault="00EC7BF3" w:rsidP="00FC4F14">
      <w:pPr>
        <w:jc w:val="both"/>
        <w:rPr>
          <w:rFonts w:ascii="Calibri" w:hAnsi="Calibri" w:cs="Calibri"/>
        </w:rPr>
      </w:pPr>
      <w:r w:rsidRPr="00FC4F14">
        <w:rPr>
          <w:rFonts w:ascii="Calibri" w:hAnsi="Calibri" w:cs="Calibri"/>
        </w:rPr>
        <w:lastRenderedPageBreak/>
        <w:t xml:space="preserve">There are many restaurants scattered throughout the area where you can enjoy dfifferent tastes, such </w:t>
      </w:r>
      <w:r w:rsidRPr="004B787E">
        <w:rPr>
          <w:rFonts w:ascii="Calibri" w:hAnsi="Calibri" w:cs="Calibri"/>
        </w:rPr>
        <w:t>as Casa del Campesino (Creole food),</w:t>
      </w:r>
      <w:r w:rsidR="00D709DE" w:rsidRPr="004B787E">
        <w:rPr>
          <w:rFonts w:ascii="Calibri" w:hAnsi="Calibri" w:cs="Calibri"/>
        </w:rPr>
        <w:t xml:space="preserve"> </w:t>
      </w:r>
      <w:r w:rsidRPr="004B787E">
        <w:rPr>
          <w:rFonts w:ascii="Calibri" w:hAnsi="Calibri" w:cs="Calibri"/>
        </w:rPr>
        <w:t xml:space="preserve">El Romero (Cuban ecological cuisine), Fonda de Mercedes (typical Cuban food), Casa de Botes (seafood), </w:t>
      </w:r>
      <w:r w:rsidR="00146B84" w:rsidRPr="009B09C3">
        <w:rPr>
          <w:rFonts w:ascii="Calibri" w:hAnsi="Calibri" w:cs="Calibri"/>
        </w:rPr>
        <w:t>El Bambú</w:t>
      </w:r>
      <w:r w:rsidR="00146B84">
        <w:rPr>
          <w:rFonts w:ascii="Calibri" w:hAnsi="Calibri" w:cs="Calibri"/>
        </w:rPr>
        <w:t xml:space="preserve"> </w:t>
      </w:r>
      <w:r w:rsidRPr="004B787E">
        <w:rPr>
          <w:rFonts w:ascii="Calibri" w:hAnsi="Calibri" w:cs="Calibri"/>
        </w:rPr>
        <w:t>(</w:t>
      </w:r>
      <w:r w:rsidR="003C5E69" w:rsidRPr="004B787E">
        <w:rPr>
          <w:rFonts w:ascii="Calibri" w:hAnsi="Calibri" w:cs="Calibri"/>
        </w:rPr>
        <w:t>g</w:t>
      </w:r>
      <w:r w:rsidRPr="004B787E">
        <w:rPr>
          <w:rFonts w:ascii="Calibri" w:hAnsi="Calibri" w:cs="Calibri"/>
        </w:rPr>
        <w:t>rilled pork)</w:t>
      </w:r>
      <w:r w:rsidR="00146B84">
        <w:rPr>
          <w:rFonts w:ascii="Calibri" w:hAnsi="Calibri" w:cs="Calibri"/>
        </w:rPr>
        <w:t xml:space="preserve">, </w:t>
      </w:r>
      <w:r w:rsidR="00146B84" w:rsidRPr="004B787E">
        <w:rPr>
          <w:rFonts w:ascii="Calibri" w:hAnsi="Calibri" w:cs="Calibri"/>
        </w:rPr>
        <w:t>El Balcón de las Tecas</w:t>
      </w:r>
      <w:r w:rsidR="00146B84">
        <w:rPr>
          <w:rFonts w:ascii="Calibri" w:hAnsi="Calibri" w:cs="Calibri"/>
        </w:rPr>
        <w:t xml:space="preserve"> (a</w:t>
      </w:r>
      <w:r w:rsidR="00146B84" w:rsidRPr="004B787E">
        <w:rPr>
          <w:rFonts w:ascii="Calibri" w:hAnsi="Calibri" w:cs="Calibri"/>
        </w:rPr>
        <w:t xml:space="preserve"> la carte</w:t>
      </w:r>
      <w:r w:rsidR="00146B84">
        <w:rPr>
          <w:rFonts w:ascii="Calibri" w:hAnsi="Calibri" w:cs="Calibri"/>
        </w:rPr>
        <w:t>)</w:t>
      </w:r>
      <w:r w:rsidR="00146B84" w:rsidRPr="004B787E">
        <w:rPr>
          <w:rFonts w:ascii="Calibri" w:hAnsi="Calibri" w:cs="Calibri"/>
        </w:rPr>
        <w:t xml:space="preserve">, </w:t>
      </w:r>
      <w:r w:rsidR="00146B84" w:rsidRPr="009B09C3">
        <w:rPr>
          <w:rFonts w:ascii="Calibri" w:hAnsi="Calibri" w:cs="Calibri"/>
        </w:rPr>
        <w:t>Rancho Curujey</w:t>
      </w:r>
      <w:r w:rsidR="00146B84">
        <w:rPr>
          <w:rFonts w:ascii="Calibri" w:hAnsi="Calibri" w:cs="Calibri"/>
        </w:rPr>
        <w:t xml:space="preserve"> (Cuban food)</w:t>
      </w:r>
      <w:r w:rsidR="00146B84">
        <w:rPr>
          <w:rFonts w:ascii="Calibri" w:hAnsi="Calibri" w:cs="Calibri"/>
        </w:rPr>
        <w:t xml:space="preserve"> </w:t>
      </w:r>
      <w:r w:rsidRPr="004B787E">
        <w:rPr>
          <w:rFonts w:ascii="Calibri" w:hAnsi="Calibri" w:cs="Calibri"/>
        </w:rPr>
        <w:t>and Buenavista (Cuban food)</w:t>
      </w:r>
      <w:r w:rsidR="004B787E">
        <w:rPr>
          <w:rFonts w:ascii="Calibri" w:hAnsi="Calibri" w:cs="Calibri"/>
        </w:rPr>
        <w:t xml:space="preserve">. </w:t>
      </w:r>
    </w:p>
    <w:p w14:paraId="32E7DD5C" w14:textId="16C3D5CE" w:rsidR="005F5755" w:rsidRPr="00FC4F14" w:rsidRDefault="005F5755" w:rsidP="00FC4F14">
      <w:pPr>
        <w:jc w:val="both"/>
        <w:rPr>
          <w:rFonts w:ascii="Calibri" w:hAnsi="Calibri" w:cs="Calibri"/>
        </w:rPr>
      </w:pPr>
      <w:r w:rsidRPr="00FC4F14">
        <w:rPr>
          <w:rFonts w:ascii="Calibri" w:hAnsi="Calibri" w:cs="Calibri"/>
        </w:rPr>
        <w:t xml:space="preserve">Buenavista restaurant takes its name from the historical coffee plantation </w:t>
      </w:r>
      <w:r w:rsidR="00DD2C16" w:rsidRPr="00FC4F14">
        <w:rPr>
          <w:rFonts w:ascii="Calibri" w:hAnsi="Calibri" w:cs="Calibri"/>
        </w:rPr>
        <w:t>that was</w:t>
      </w:r>
      <w:r w:rsidRPr="00FC4F14">
        <w:rPr>
          <w:rFonts w:ascii="Calibri" w:hAnsi="Calibri" w:cs="Calibri"/>
        </w:rPr>
        <w:t xml:space="preserve"> in the same location. </w:t>
      </w:r>
      <w:r w:rsidR="00077CF2" w:rsidRPr="00FC4F14">
        <w:rPr>
          <w:rFonts w:ascii="Calibri" w:hAnsi="Calibri" w:cs="Calibri"/>
        </w:rPr>
        <w:t>During the Haitian revolution (1791-1804) all shores of Cuba, particularly the eastern coasts, were flown by hundreds of dread French settlers that were trying to save not only their lives, but also their economic power.</w:t>
      </w:r>
      <w:r w:rsidR="003145F1" w:rsidRPr="00FC4F14">
        <w:rPr>
          <w:rFonts w:ascii="Calibri" w:hAnsi="Calibri" w:cs="Calibri"/>
        </w:rPr>
        <w:t xml:space="preserve"> Drawing on their unique experience in Haiti, they established coffee plantations where they felt safe and inaccessible in the mountainous region, and developed the coffee culture. The Buenovista plantation was one of these </w:t>
      </w:r>
      <w:r w:rsidR="0079650F">
        <w:rPr>
          <w:rFonts w:ascii="Calibri" w:hAnsi="Calibri" w:cs="Calibri"/>
        </w:rPr>
        <w:t>F</w:t>
      </w:r>
      <w:r w:rsidR="003145F1" w:rsidRPr="00FC4F14">
        <w:rPr>
          <w:rFonts w:ascii="Calibri" w:hAnsi="Calibri" w:cs="Calibri"/>
        </w:rPr>
        <w:t xml:space="preserve">rench plantations. Leaving the restaurant behind and continuing on the road, you will reach the coffee bean drying areas (secaderos) and the mill (tahona). </w:t>
      </w:r>
      <w:r w:rsidRPr="00FC4F14">
        <w:rPr>
          <w:rFonts w:ascii="Calibri" w:hAnsi="Calibri" w:cs="Calibri"/>
        </w:rPr>
        <w:t xml:space="preserve">This place, which especially attracts </w:t>
      </w:r>
      <w:r w:rsidR="0079650F">
        <w:rPr>
          <w:rFonts w:ascii="Calibri" w:hAnsi="Calibri" w:cs="Calibri"/>
        </w:rPr>
        <w:t xml:space="preserve">the </w:t>
      </w:r>
      <w:r w:rsidRPr="00FC4F14">
        <w:rPr>
          <w:rFonts w:ascii="Calibri" w:hAnsi="Calibri" w:cs="Calibri"/>
        </w:rPr>
        <w:t xml:space="preserve">foreign tourists, has a unique view </w:t>
      </w:r>
      <w:r w:rsidR="00DD2C16" w:rsidRPr="00FC4F14">
        <w:rPr>
          <w:rFonts w:ascii="Calibri" w:hAnsi="Calibri" w:cs="Calibri"/>
        </w:rPr>
        <w:t>of the San Juan valley</w:t>
      </w:r>
      <w:r w:rsidR="0079650F">
        <w:rPr>
          <w:rFonts w:ascii="Calibri" w:hAnsi="Calibri" w:cs="Calibri"/>
        </w:rPr>
        <w:t>,</w:t>
      </w:r>
      <w:r w:rsidR="00DD2C16" w:rsidRPr="00FC4F14">
        <w:rPr>
          <w:rFonts w:ascii="Calibri" w:hAnsi="Calibri" w:cs="Calibri"/>
        </w:rPr>
        <w:t xml:space="preserve"> </w:t>
      </w:r>
      <w:r w:rsidRPr="00FC4F14">
        <w:rPr>
          <w:rFonts w:ascii="Calibri" w:hAnsi="Calibri" w:cs="Calibri"/>
        </w:rPr>
        <w:t>as it is one of the highest points of the field and is an ideal place for bird watching.</w:t>
      </w:r>
      <w:r w:rsidR="00D0321A" w:rsidRPr="00FC4F14">
        <w:rPr>
          <w:rFonts w:ascii="Calibri" w:hAnsi="Calibri" w:cs="Calibri"/>
        </w:rPr>
        <w:t xml:space="preserve"> </w:t>
      </w:r>
    </w:p>
    <w:p w14:paraId="272E2804" w14:textId="1FD2D9F7" w:rsidR="00DD4AB9" w:rsidRPr="00FC4F14" w:rsidRDefault="00DD4AB9" w:rsidP="00FC4F14">
      <w:pPr>
        <w:jc w:val="both"/>
        <w:rPr>
          <w:rFonts w:ascii="Calibri" w:hAnsi="Calibri" w:cs="Calibri"/>
        </w:rPr>
      </w:pPr>
      <w:r w:rsidRPr="00FC4F14">
        <w:rPr>
          <w:rFonts w:ascii="Calibri" w:hAnsi="Calibri" w:cs="Calibri"/>
        </w:rPr>
        <w:t xml:space="preserve">There are also </w:t>
      </w:r>
      <w:r w:rsidR="001A21F2" w:rsidRPr="00FC4F14">
        <w:rPr>
          <w:rFonts w:ascii="Calibri" w:hAnsi="Calibri" w:cs="Calibri"/>
        </w:rPr>
        <w:t>many</w:t>
      </w:r>
      <w:r w:rsidRPr="00FC4F14">
        <w:rPr>
          <w:rFonts w:ascii="Calibri" w:hAnsi="Calibri" w:cs="Calibri"/>
        </w:rPr>
        <w:t xml:space="preserve"> coffee plantations in ruins</w:t>
      </w:r>
      <w:r w:rsidR="001A21F2" w:rsidRPr="00FC4F14">
        <w:rPr>
          <w:rFonts w:ascii="Calibri" w:hAnsi="Calibri" w:cs="Calibri"/>
        </w:rPr>
        <w:t>.</w:t>
      </w:r>
      <w:r w:rsidRPr="00FC4F14">
        <w:rPr>
          <w:rFonts w:ascii="Calibri" w:hAnsi="Calibri" w:cs="Calibri"/>
        </w:rPr>
        <w:t xml:space="preserve"> Cafetal El Contento, Cafetal San Idelfonso, Cafetal Unión, Cafetal San Pedro and Cafetal Santa Catalina</w:t>
      </w:r>
      <w:r w:rsidR="001A21F2" w:rsidRPr="00FC4F14">
        <w:rPr>
          <w:rFonts w:ascii="Calibri" w:hAnsi="Calibri" w:cs="Calibri"/>
        </w:rPr>
        <w:t xml:space="preserve"> are those which survived partially among these.</w:t>
      </w:r>
    </w:p>
    <w:p w14:paraId="681DA243" w14:textId="3D9F36E4" w:rsidR="00DD2C16" w:rsidRPr="00FC4F14" w:rsidRDefault="00DD2C16" w:rsidP="00FC4F14">
      <w:pPr>
        <w:jc w:val="both"/>
        <w:rPr>
          <w:rFonts w:ascii="Calibri" w:hAnsi="Calibri" w:cs="Calibri"/>
        </w:rPr>
      </w:pPr>
      <w:r w:rsidRPr="00FC4F14">
        <w:rPr>
          <w:rFonts w:ascii="Calibri" w:hAnsi="Calibri" w:cs="Calibri"/>
        </w:rPr>
        <w:t xml:space="preserve">There are a variety of tourist spots, including Café </w:t>
      </w:r>
      <w:r w:rsidR="004B787E" w:rsidRPr="004B787E">
        <w:rPr>
          <w:rFonts w:ascii="Calibri" w:hAnsi="Calibri" w:cs="Calibri"/>
        </w:rPr>
        <w:t>Casa Maria</w:t>
      </w:r>
      <w:r w:rsidRPr="00FC4F14">
        <w:rPr>
          <w:rFonts w:ascii="Calibri" w:hAnsi="Calibri" w:cs="Calibri"/>
        </w:rPr>
        <w:t>, a space ideal for gathering with Cuban families while enjoying a delicious cup of coffee from the many varieties offered. From its balcony, you can enjoy a beautiful view</w:t>
      </w:r>
      <w:r w:rsidR="0079650F">
        <w:rPr>
          <w:rFonts w:ascii="Calibri" w:hAnsi="Calibri" w:cs="Calibri"/>
        </w:rPr>
        <w:t xml:space="preserve"> of the green area.</w:t>
      </w:r>
    </w:p>
    <w:p w14:paraId="64516C4F" w14:textId="79389301" w:rsidR="00E7031B" w:rsidRPr="00FC4F14" w:rsidRDefault="00E7031B" w:rsidP="00FC4F14">
      <w:pPr>
        <w:jc w:val="both"/>
        <w:rPr>
          <w:rFonts w:ascii="Calibri" w:hAnsi="Calibri" w:cs="Calibri"/>
        </w:rPr>
      </w:pPr>
      <w:r w:rsidRPr="00FC4F14">
        <w:rPr>
          <w:rFonts w:ascii="Calibri" w:hAnsi="Calibri" w:cs="Calibri"/>
        </w:rPr>
        <w:t xml:space="preserve">Another popular </w:t>
      </w:r>
      <w:r w:rsidR="002A0D22" w:rsidRPr="00FC4F14">
        <w:rPr>
          <w:rFonts w:ascii="Calibri" w:hAnsi="Calibri" w:cs="Calibri"/>
        </w:rPr>
        <w:t xml:space="preserve">tourist spot is the </w:t>
      </w:r>
      <w:r w:rsidRPr="00FC4F14">
        <w:rPr>
          <w:rFonts w:ascii="Calibri" w:hAnsi="Calibri" w:cs="Calibri"/>
        </w:rPr>
        <w:t>camping site is El Taburete</w:t>
      </w:r>
      <w:r w:rsidR="000855B3">
        <w:rPr>
          <w:rFonts w:ascii="Calibri" w:hAnsi="Calibri" w:cs="Calibri"/>
        </w:rPr>
        <w:t xml:space="preserve"> where</w:t>
      </w:r>
      <w:r w:rsidRPr="00FC4F14">
        <w:rPr>
          <w:rFonts w:ascii="Calibri" w:hAnsi="Calibri" w:cs="Calibri"/>
        </w:rPr>
        <w:t xml:space="preserve"> you can enjoy a variety of recreational and sports activities, as well as the restaurant.</w:t>
      </w:r>
    </w:p>
    <w:p w14:paraId="1DDF6CEE" w14:textId="7A4EB7B8" w:rsidR="00D76FE6" w:rsidRPr="00FC4F14" w:rsidRDefault="00D0321A" w:rsidP="00FC4F14">
      <w:pPr>
        <w:jc w:val="both"/>
        <w:rPr>
          <w:rFonts w:ascii="Calibri" w:hAnsi="Calibri" w:cs="Calibri"/>
        </w:rPr>
      </w:pPr>
      <w:r w:rsidRPr="00FC4F14">
        <w:rPr>
          <w:rFonts w:ascii="Calibri" w:hAnsi="Calibri" w:cs="Calibri"/>
        </w:rPr>
        <w:t xml:space="preserve">There are two main places to swim in the area: one on the San Juan River (Baños del San Juan) and the other on the Bayate River (Baños del Bayate). At the more popular Baños del San Juan, the river widens, forming a 3-meter-high waterfall. The area offers changing cabins, seating, and a cafeteria </w:t>
      </w:r>
      <w:r w:rsidR="009B09C3">
        <w:rPr>
          <w:rFonts w:ascii="Calibri" w:hAnsi="Calibri" w:cs="Calibri"/>
        </w:rPr>
        <w:t>(</w:t>
      </w:r>
      <w:r w:rsidR="009B09C3" w:rsidRPr="009B09C3">
        <w:rPr>
          <w:rFonts w:ascii="Calibri" w:hAnsi="Calibri" w:cs="Calibri"/>
        </w:rPr>
        <w:t>El Bambú</w:t>
      </w:r>
      <w:r w:rsidR="009B09C3">
        <w:rPr>
          <w:rFonts w:ascii="Calibri" w:hAnsi="Calibri" w:cs="Calibri"/>
        </w:rPr>
        <w:t xml:space="preserve">) </w:t>
      </w:r>
      <w:r w:rsidRPr="00FC4F14">
        <w:rPr>
          <w:rFonts w:ascii="Calibri" w:hAnsi="Calibri" w:cs="Calibri"/>
        </w:rPr>
        <w:t>where you can enjoy the stunning views.</w:t>
      </w:r>
    </w:p>
    <w:p w14:paraId="70D521DA" w14:textId="77777777" w:rsidR="002D06A6" w:rsidRPr="00FC4F14" w:rsidRDefault="00A6287A" w:rsidP="00FC4F14">
      <w:pPr>
        <w:jc w:val="both"/>
        <w:rPr>
          <w:rFonts w:ascii="Calibri" w:hAnsi="Calibri" w:cs="Calibri"/>
        </w:rPr>
      </w:pPr>
      <w:r w:rsidRPr="00FC4F14">
        <w:rPr>
          <w:rFonts w:ascii="Calibri" w:hAnsi="Calibri" w:cs="Calibri"/>
        </w:rPr>
        <w:t xml:space="preserve">Another asset of the region is the home of Cuban song writer and singer Fernando Borrego Linares (1955-2002), known as Polo Montañez. </w:t>
      </w:r>
    </w:p>
    <w:p w14:paraId="7B66F077" w14:textId="734069EA" w:rsidR="00540002" w:rsidRPr="00FC4F14" w:rsidRDefault="00A6287A" w:rsidP="00FC4F14">
      <w:pPr>
        <w:jc w:val="both"/>
        <w:rPr>
          <w:rFonts w:ascii="Calibri" w:hAnsi="Calibri" w:cs="Calibri"/>
        </w:rPr>
      </w:pPr>
      <w:r w:rsidRPr="00FC4F14">
        <w:rPr>
          <w:rFonts w:ascii="Calibri" w:hAnsi="Calibri" w:cs="Calibri"/>
        </w:rPr>
        <w:t>When the Las Terrazas Complex was founded, Polo and his group began to operate in the different tourist facilities of the place, including the Moka Hotel, Rancho Curujey and the Buenavista Coffee Plantation. In that work, the owner of a record label met him and proposed a contract to record several albums. From there was born the CD Guajiro Natural of which more than 40</w:t>
      </w:r>
      <w:r w:rsidR="00991FB5">
        <w:rPr>
          <w:rFonts w:ascii="Calibri" w:hAnsi="Calibri" w:cs="Calibri"/>
        </w:rPr>
        <w:t>.</w:t>
      </w:r>
      <w:r w:rsidRPr="00FC4F14">
        <w:rPr>
          <w:rFonts w:ascii="Calibri" w:hAnsi="Calibri" w:cs="Calibri"/>
        </w:rPr>
        <w:t>000 copies were sold in Colombia, so that he obtained Gold and Platinum Records and was recognized as the most listened to international artist. He became the third Cuban to be awarded a Platinum Record with his first CD "Guajiro Natural", which was followed by "Guitarra Mía". He is the author of more than 100 songs, singer of the typical sounds of the countryside; a real mythical figure for his history and simplicity.</w:t>
      </w:r>
    </w:p>
    <w:p w14:paraId="6A7162A5" w14:textId="567ABD57" w:rsidR="006D7227" w:rsidRPr="00FC4F14" w:rsidRDefault="002D06A6" w:rsidP="00FC4F14">
      <w:pPr>
        <w:jc w:val="both"/>
        <w:rPr>
          <w:rFonts w:ascii="Calibri" w:hAnsi="Calibri" w:cs="Calibri"/>
        </w:rPr>
      </w:pPr>
      <w:r w:rsidRPr="00FC4F14">
        <w:rPr>
          <w:rFonts w:ascii="Calibri" w:hAnsi="Calibri" w:cs="Calibri"/>
        </w:rPr>
        <w:lastRenderedPageBreak/>
        <w:t>At the Polo Montañez Singer-Songwriter House</w:t>
      </w:r>
      <w:r w:rsidR="000E7576">
        <w:rPr>
          <w:rFonts w:ascii="Calibri" w:hAnsi="Calibri" w:cs="Calibri"/>
        </w:rPr>
        <w:t xml:space="preserve"> (Casa de Polo)</w:t>
      </w:r>
      <w:r w:rsidRPr="00FC4F14">
        <w:rPr>
          <w:rFonts w:ascii="Calibri" w:hAnsi="Calibri" w:cs="Calibri"/>
        </w:rPr>
        <w:t>, the artist's photographs and awards are exhibited to keep his memory alive.</w:t>
      </w:r>
    </w:p>
    <w:p w14:paraId="60782856" w14:textId="5004CA3B" w:rsidR="002A0D22" w:rsidRPr="00FC4F14" w:rsidRDefault="002A0D22" w:rsidP="00FC4F14">
      <w:pPr>
        <w:jc w:val="both"/>
        <w:rPr>
          <w:rFonts w:ascii="Calibri" w:hAnsi="Calibri" w:cs="Calibri"/>
        </w:rPr>
      </w:pPr>
      <w:r w:rsidRPr="00FC4F14">
        <w:rPr>
          <w:rFonts w:ascii="Calibri" w:hAnsi="Calibri" w:cs="Calibri"/>
        </w:rPr>
        <w:t>Two guided excursions are available</w:t>
      </w:r>
      <w:r w:rsidR="00991FB5">
        <w:rPr>
          <w:rFonts w:ascii="Calibri" w:hAnsi="Calibri" w:cs="Calibri"/>
        </w:rPr>
        <w:t xml:space="preserve"> in the area</w:t>
      </w:r>
      <w:r w:rsidRPr="00FC4F14">
        <w:rPr>
          <w:rFonts w:ascii="Calibri" w:hAnsi="Calibri" w:cs="Calibri"/>
        </w:rPr>
        <w:t>. One is a 3-hour (9 km) moderately difficult hike that begins at El Taburete campsite, passes through the ruins of the former coffee plantations of San Idelfanso and El Contento, and ends in Baños del San Juan. The other one is a 2.5-kilometer hike to north of San Juan Lake, to the best place for birdwatch in the area.</w:t>
      </w:r>
    </w:p>
    <w:p w14:paraId="07ACE083" w14:textId="781F4921" w:rsidR="002A0D22" w:rsidRPr="00FC4F14" w:rsidRDefault="00281CAA" w:rsidP="00FC4F14">
      <w:pPr>
        <w:jc w:val="both"/>
        <w:rPr>
          <w:rFonts w:ascii="Calibri" w:hAnsi="Calibri" w:cs="Calibri"/>
        </w:rPr>
      </w:pPr>
      <w:r w:rsidRPr="00FC4F14">
        <w:rPr>
          <w:rFonts w:ascii="Calibri" w:hAnsi="Calibri" w:cs="Calibri"/>
        </w:rPr>
        <w:t>This privileged region is also the habitat of many animals unique in their species, such as the water lizard, one of the smallest frogs in the world, attractive songbirds, including the goatherd, the nightingale, and the tocororo, Cuba's national bird. Many migratory species also find refuge in this bountiful portion of land.</w:t>
      </w:r>
      <w:r w:rsidR="002A0D22" w:rsidRPr="00FC4F14">
        <w:rPr>
          <w:rFonts w:ascii="Calibri" w:hAnsi="Calibri" w:cs="Calibri"/>
        </w:rPr>
        <w:t xml:space="preserve"> It is argued that 131 species of birds can be seen in the region.</w:t>
      </w:r>
    </w:p>
    <w:p w14:paraId="66022EEC" w14:textId="3D46E7B4" w:rsidR="00AC5346" w:rsidRPr="00FC4F14" w:rsidRDefault="00AC5346" w:rsidP="00FC4F14">
      <w:pPr>
        <w:jc w:val="both"/>
        <w:rPr>
          <w:rFonts w:ascii="Calibri" w:hAnsi="Calibri" w:cs="Calibri"/>
        </w:rPr>
      </w:pPr>
      <w:r w:rsidRPr="00FC4F14">
        <w:rPr>
          <w:rFonts w:ascii="Calibri" w:hAnsi="Calibri" w:cs="Calibri"/>
          <w:lang w:val="en"/>
        </w:rPr>
        <w:t>Don’t miss to use the canopy opportunity which is offered to see the Las Terrazas community and San Juan Lake with bird's eye view. It consists of eleven wooden platforms of various heights and connected by seel wires which take you on a downhill trajectory of 1.600 meters accompanieed by a guide.</w:t>
      </w:r>
    </w:p>
    <w:p w14:paraId="281A7858" w14:textId="0B8A2BCD" w:rsidR="002A0D22" w:rsidRPr="00FC4F14" w:rsidRDefault="002A0D22" w:rsidP="00FC4F14">
      <w:pPr>
        <w:jc w:val="both"/>
        <w:rPr>
          <w:rFonts w:ascii="Calibri" w:hAnsi="Calibri" w:cs="Calibri"/>
        </w:rPr>
      </w:pPr>
      <w:r w:rsidRPr="00FC4F14">
        <w:rPr>
          <w:rFonts w:ascii="Calibri" w:hAnsi="Calibri" w:cs="Calibri"/>
        </w:rPr>
        <w:t xml:space="preserve">There is also the tourist information center (Rancho Curujey), and the </w:t>
      </w:r>
      <w:r w:rsidR="00991FB5">
        <w:rPr>
          <w:rFonts w:ascii="Calibri" w:hAnsi="Calibri" w:cs="Calibri"/>
        </w:rPr>
        <w:t>E</w:t>
      </w:r>
      <w:r w:rsidRPr="00FC4F14">
        <w:rPr>
          <w:rFonts w:ascii="Calibri" w:hAnsi="Calibri" w:cs="Calibri"/>
        </w:rPr>
        <w:t xml:space="preserve">cological </w:t>
      </w:r>
      <w:r w:rsidR="00991FB5">
        <w:rPr>
          <w:rFonts w:ascii="Calibri" w:hAnsi="Calibri" w:cs="Calibri"/>
        </w:rPr>
        <w:t>R</w:t>
      </w:r>
      <w:r w:rsidRPr="00FC4F14">
        <w:rPr>
          <w:rFonts w:ascii="Calibri" w:hAnsi="Calibri" w:cs="Calibri"/>
        </w:rPr>
        <w:t xml:space="preserve">esearch </w:t>
      </w:r>
      <w:r w:rsidR="00991FB5">
        <w:rPr>
          <w:rFonts w:ascii="Calibri" w:hAnsi="Calibri" w:cs="Calibri"/>
        </w:rPr>
        <w:t>C</w:t>
      </w:r>
      <w:r w:rsidRPr="00FC4F14">
        <w:rPr>
          <w:rFonts w:ascii="Calibri" w:hAnsi="Calibri" w:cs="Calibri"/>
        </w:rPr>
        <w:t>enter, responsible for ensuring the health of forest ecosystems in the region.</w:t>
      </w:r>
    </w:p>
    <w:p w14:paraId="0935AECC" w14:textId="77777777" w:rsidR="00D76FE6" w:rsidRPr="00FC4F14" w:rsidRDefault="00D76FE6" w:rsidP="00FC4F14">
      <w:pPr>
        <w:jc w:val="both"/>
        <w:rPr>
          <w:rFonts w:ascii="Calibri" w:hAnsi="Calibri" w:cs="Calibri"/>
        </w:rPr>
      </w:pPr>
    </w:p>
    <w:p w14:paraId="7E528DDC" w14:textId="07D9DAEE" w:rsidR="00D76FE6" w:rsidRPr="00FC4F14" w:rsidRDefault="001A5F3F" w:rsidP="00FC4F14">
      <w:pPr>
        <w:jc w:val="both"/>
        <w:rPr>
          <w:rFonts w:ascii="Calibri" w:hAnsi="Calibri" w:cs="Calibri"/>
        </w:rPr>
      </w:pPr>
      <w:hyperlink r:id="rId8" w:history="1">
        <w:r w:rsidRPr="00FC4F14">
          <w:rPr>
            <w:rStyle w:val="Kpr"/>
            <w:rFonts w:ascii="Calibri" w:hAnsi="Calibri" w:cs="Calibri"/>
          </w:rPr>
          <w:t>https://lasterrazas.tur.cu/en/</w:t>
        </w:r>
      </w:hyperlink>
    </w:p>
    <w:p w14:paraId="45869950" w14:textId="77777777" w:rsidR="001A5F3F" w:rsidRPr="00FC4F14" w:rsidRDefault="001A5F3F" w:rsidP="00FC4F14">
      <w:pPr>
        <w:jc w:val="both"/>
        <w:rPr>
          <w:rFonts w:ascii="Calibri" w:hAnsi="Calibri" w:cs="Calibri"/>
        </w:rPr>
      </w:pPr>
    </w:p>
    <w:p w14:paraId="40191B2C" w14:textId="77777777" w:rsidR="00D76FE6" w:rsidRPr="00FC4F14" w:rsidRDefault="00D76FE6" w:rsidP="00FC4F14">
      <w:pPr>
        <w:jc w:val="both"/>
        <w:rPr>
          <w:rFonts w:ascii="Calibri" w:hAnsi="Calibri" w:cs="Calibri"/>
        </w:rPr>
      </w:pPr>
      <w:r w:rsidRPr="00FC4F14">
        <w:rPr>
          <w:rFonts w:ascii="Calibri" w:hAnsi="Calibri" w:cs="Calibri"/>
          <w:highlight w:val="yellow"/>
        </w:rPr>
        <w:t>Climate Average temperature of 25 º C.</w:t>
      </w:r>
    </w:p>
    <w:p w14:paraId="69F6E7D4" w14:textId="77777777" w:rsidR="001A5F3F" w:rsidRPr="001A5F3F" w:rsidRDefault="001A5F3F" w:rsidP="00FC4F14">
      <w:pPr>
        <w:jc w:val="both"/>
        <w:rPr>
          <w:rFonts w:ascii="Calibri" w:hAnsi="Calibri" w:cs="Calibri"/>
        </w:rPr>
      </w:pPr>
      <w:r w:rsidRPr="001A5F3F">
        <w:rPr>
          <w:rFonts w:ascii="Calibri" w:hAnsi="Calibri" w:cs="Calibri"/>
        </w:rPr>
        <w:t>Las Terrazas Complex is located 60 km west of Havana, National Highway Havana - Pinar del Rio, at Km 52 ½.</w:t>
      </w:r>
    </w:p>
    <w:p w14:paraId="58A13998" w14:textId="77777777" w:rsidR="00D76FE6" w:rsidRPr="00FC4F14" w:rsidRDefault="00D76FE6" w:rsidP="00FC4F14">
      <w:pPr>
        <w:jc w:val="both"/>
        <w:rPr>
          <w:rFonts w:ascii="Calibri" w:hAnsi="Calibri" w:cs="Calibri"/>
        </w:rPr>
      </w:pPr>
    </w:p>
    <w:p w14:paraId="3C2B6B1D" w14:textId="77777777" w:rsidR="00D76FE6" w:rsidRPr="00FC4F14" w:rsidRDefault="00D76FE6" w:rsidP="00FC4F14">
      <w:pPr>
        <w:jc w:val="both"/>
        <w:rPr>
          <w:rFonts w:ascii="Calibri" w:hAnsi="Calibri" w:cs="Calibri"/>
        </w:rPr>
      </w:pPr>
      <w:r w:rsidRPr="00FC4F14">
        <w:rPr>
          <w:rFonts w:ascii="Calibri" w:hAnsi="Calibri" w:cs="Calibri"/>
        </w:rPr>
        <w:t xml:space="preserve">The diverse ecosystems of this privileged site also contribute to </w:t>
      </w:r>
    </w:p>
    <w:p w14:paraId="133F4BFB" w14:textId="77777777" w:rsidR="00D76FE6" w:rsidRPr="00FC4F14" w:rsidRDefault="00D76FE6" w:rsidP="00FC4F14">
      <w:pPr>
        <w:jc w:val="both"/>
        <w:rPr>
          <w:rFonts w:ascii="Calibri" w:hAnsi="Calibri" w:cs="Calibri"/>
        </w:rPr>
      </w:pPr>
    </w:p>
    <w:p w14:paraId="1D1FD152" w14:textId="77777777" w:rsidR="006D7227" w:rsidRPr="00FC4F14" w:rsidRDefault="006D7227" w:rsidP="00FC4F14">
      <w:pPr>
        <w:jc w:val="both"/>
        <w:rPr>
          <w:rFonts w:ascii="Calibri" w:hAnsi="Calibri" w:cs="Calibri"/>
        </w:rPr>
      </w:pPr>
    </w:p>
    <w:p w14:paraId="5F79B6A8" w14:textId="77777777" w:rsidR="00F02BDA" w:rsidRPr="00FC4F14" w:rsidRDefault="00F02BDA" w:rsidP="00FC4F14">
      <w:pPr>
        <w:jc w:val="both"/>
        <w:rPr>
          <w:rFonts w:ascii="Calibri" w:hAnsi="Calibri" w:cs="Calibri"/>
        </w:rPr>
      </w:pPr>
    </w:p>
    <w:p w14:paraId="26881E82" w14:textId="77777777" w:rsidR="00F02BDA" w:rsidRPr="00FC4F14" w:rsidRDefault="00F02BDA" w:rsidP="00FC4F14">
      <w:pPr>
        <w:jc w:val="both"/>
        <w:rPr>
          <w:rFonts w:ascii="Calibri" w:hAnsi="Calibri" w:cs="Calibri"/>
        </w:rPr>
      </w:pPr>
      <w:r w:rsidRPr="00FC4F14">
        <w:rPr>
          <w:rFonts w:ascii="Calibri" w:hAnsi="Calibri" w:cs="Calibri"/>
        </w:rPr>
        <w:t>In 2006 the complex was awarded the National Conservation Award, and in 2020 it was declared a National Monument for its historical, natural and architectural value in Cuba.</w:t>
      </w:r>
    </w:p>
    <w:p w14:paraId="6357E5AF" w14:textId="43EA2C39" w:rsidR="006D7227" w:rsidRPr="00FC4F14" w:rsidRDefault="006D7227" w:rsidP="00FC4F14">
      <w:pPr>
        <w:jc w:val="both"/>
        <w:rPr>
          <w:rFonts w:ascii="Calibri" w:hAnsi="Calibri" w:cs="Calibri"/>
        </w:rPr>
      </w:pPr>
      <w:r w:rsidRPr="00FC4F14">
        <w:rPr>
          <w:rFonts w:ascii="Calibri" w:hAnsi="Calibri" w:cs="Calibri"/>
        </w:rPr>
        <w:t>Together with the declaration as a National Monument, three contiguous protection zones were defined:</w:t>
      </w:r>
    </w:p>
    <w:p w14:paraId="3E135E7D" w14:textId="0281F280" w:rsidR="006D7227" w:rsidRPr="00FC4F14" w:rsidRDefault="006D7227" w:rsidP="00FC4F14">
      <w:pPr>
        <w:numPr>
          <w:ilvl w:val="0"/>
          <w:numId w:val="1"/>
        </w:numPr>
        <w:jc w:val="both"/>
        <w:rPr>
          <w:rFonts w:ascii="Calibri" w:hAnsi="Calibri" w:cs="Calibri"/>
        </w:rPr>
      </w:pPr>
      <w:r w:rsidRPr="00FC4F14">
        <w:rPr>
          <w:rFonts w:ascii="Calibri" w:hAnsi="Calibri" w:cs="Calibri"/>
        </w:rPr>
        <w:lastRenderedPageBreak/>
        <w:t>To the northeast, where the ruins of the Santa Susana, La Ermita, La Mariana and San Carlos coffee plantations are located</w:t>
      </w:r>
      <w:r w:rsidR="001A21F2" w:rsidRPr="00FC4F14">
        <w:rPr>
          <w:rFonts w:ascii="Calibri" w:hAnsi="Calibri" w:cs="Calibri"/>
        </w:rPr>
        <w:t>. It is an area that witnessed several battles during the War of Independence.</w:t>
      </w:r>
    </w:p>
    <w:p w14:paraId="2A6EA371" w14:textId="77777777" w:rsidR="00E765FA" w:rsidRPr="00FC4F14" w:rsidRDefault="00E765FA" w:rsidP="00FC4F14">
      <w:pPr>
        <w:numPr>
          <w:ilvl w:val="0"/>
          <w:numId w:val="1"/>
        </w:numPr>
        <w:jc w:val="both"/>
        <w:rPr>
          <w:rFonts w:ascii="Calibri" w:hAnsi="Calibri" w:cs="Calibri"/>
        </w:rPr>
      </w:pPr>
      <w:r w:rsidRPr="00FC4F14">
        <w:rPr>
          <w:rFonts w:ascii="Calibri" w:hAnsi="Calibri" w:cs="Calibri"/>
        </w:rPr>
        <w:t>To the northwest, where the San Andrés, San José, Oleaga and Liberal coffee plantations are located. There is the Mulo hill where numerous runaways took refuge. It is also a place where century-old specimens of the ylang ylang (Cananga odorata), a tree native to India, grow.</w:t>
      </w:r>
    </w:p>
    <w:p w14:paraId="5145780D" w14:textId="6EA5F851" w:rsidR="006D7227" w:rsidRPr="00FC4F14" w:rsidRDefault="006D7227" w:rsidP="00FC4F14">
      <w:pPr>
        <w:numPr>
          <w:ilvl w:val="0"/>
          <w:numId w:val="1"/>
        </w:numPr>
        <w:jc w:val="both"/>
        <w:rPr>
          <w:rFonts w:ascii="Calibri" w:hAnsi="Calibri" w:cs="Calibri"/>
        </w:rPr>
      </w:pPr>
      <w:r w:rsidRPr="00FC4F14">
        <w:rPr>
          <w:rFonts w:ascii="Calibri" w:hAnsi="Calibri" w:cs="Calibri"/>
        </w:rPr>
        <w:t>El Salón hill, the highest</w:t>
      </w:r>
      <w:r w:rsidR="00E765FA" w:rsidRPr="00FC4F14">
        <w:rPr>
          <w:rFonts w:ascii="Calibri" w:hAnsi="Calibri" w:cs="Calibri"/>
        </w:rPr>
        <w:t xml:space="preserve"> hill</w:t>
      </w:r>
      <w:r w:rsidRPr="00FC4F14">
        <w:rPr>
          <w:rFonts w:ascii="Calibri" w:hAnsi="Calibri" w:cs="Calibri"/>
        </w:rPr>
        <w:t xml:space="preserve"> in the mountain range</w:t>
      </w:r>
      <w:r w:rsidR="00F02BDA" w:rsidRPr="00FC4F14">
        <w:rPr>
          <w:rFonts w:ascii="Calibri" w:hAnsi="Calibri" w:cs="Calibri"/>
        </w:rPr>
        <w:t xml:space="preserve"> (544 meters above sea level)</w:t>
      </w:r>
      <w:r w:rsidRPr="00FC4F14">
        <w:rPr>
          <w:rFonts w:ascii="Calibri" w:hAnsi="Calibri" w:cs="Calibri"/>
        </w:rPr>
        <w:t>.</w:t>
      </w:r>
    </w:p>
    <w:p w14:paraId="00F43898" w14:textId="77777777" w:rsidR="006D7227" w:rsidRPr="00FC4F14" w:rsidRDefault="006D7227" w:rsidP="00FC4F14">
      <w:pPr>
        <w:jc w:val="both"/>
        <w:rPr>
          <w:rFonts w:ascii="Calibri" w:hAnsi="Calibri" w:cs="Calibri"/>
        </w:rPr>
      </w:pPr>
    </w:p>
    <w:sectPr w:rsidR="006D7227" w:rsidRPr="00FC4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0FAE"/>
    <w:multiLevelType w:val="multilevel"/>
    <w:tmpl w:val="887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6D9B"/>
    <w:multiLevelType w:val="multilevel"/>
    <w:tmpl w:val="2684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017865">
    <w:abstractNumId w:val="1"/>
  </w:num>
  <w:num w:numId="2" w16cid:durableId="66127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484"/>
    <w:rsid w:val="000750F6"/>
    <w:rsid w:val="00077CF2"/>
    <w:rsid w:val="000855B3"/>
    <w:rsid w:val="000E7576"/>
    <w:rsid w:val="001222B3"/>
    <w:rsid w:val="00146B84"/>
    <w:rsid w:val="0015080C"/>
    <w:rsid w:val="00185A8E"/>
    <w:rsid w:val="001A21F2"/>
    <w:rsid w:val="001A5F3F"/>
    <w:rsid w:val="001D6F25"/>
    <w:rsid w:val="001F41D4"/>
    <w:rsid w:val="00281CAA"/>
    <w:rsid w:val="002A0D22"/>
    <w:rsid w:val="002D06A6"/>
    <w:rsid w:val="003145F1"/>
    <w:rsid w:val="00366369"/>
    <w:rsid w:val="003C5E69"/>
    <w:rsid w:val="00415DB2"/>
    <w:rsid w:val="0044573A"/>
    <w:rsid w:val="004852CC"/>
    <w:rsid w:val="004A2945"/>
    <w:rsid w:val="004B787E"/>
    <w:rsid w:val="005160C4"/>
    <w:rsid w:val="00540002"/>
    <w:rsid w:val="005A2A79"/>
    <w:rsid w:val="005F5755"/>
    <w:rsid w:val="00611847"/>
    <w:rsid w:val="006532EF"/>
    <w:rsid w:val="006611EB"/>
    <w:rsid w:val="006D7227"/>
    <w:rsid w:val="00727EFC"/>
    <w:rsid w:val="0079650F"/>
    <w:rsid w:val="008B3025"/>
    <w:rsid w:val="009001B0"/>
    <w:rsid w:val="00991FB5"/>
    <w:rsid w:val="009B09C3"/>
    <w:rsid w:val="00A6287A"/>
    <w:rsid w:val="00A745EE"/>
    <w:rsid w:val="00A758B4"/>
    <w:rsid w:val="00AA69D9"/>
    <w:rsid w:val="00AB0BAC"/>
    <w:rsid w:val="00AC5346"/>
    <w:rsid w:val="00B051F8"/>
    <w:rsid w:val="00B42E56"/>
    <w:rsid w:val="00B8142F"/>
    <w:rsid w:val="00B8219E"/>
    <w:rsid w:val="00CD4675"/>
    <w:rsid w:val="00D0321A"/>
    <w:rsid w:val="00D709DE"/>
    <w:rsid w:val="00D76FE6"/>
    <w:rsid w:val="00D84187"/>
    <w:rsid w:val="00D909C2"/>
    <w:rsid w:val="00DA2484"/>
    <w:rsid w:val="00DA7A1A"/>
    <w:rsid w:val="00DD2C16"/>
    <w:rsid w:val="00DD4AB9"/>
    <w:rsid w:val="00E12415"/>
    <w:rsid w:val="00E40532"/>
    <w:rsid w:val="00E7031B"/>
    <w:rsid w:val="00E765FA"/>
    <w:rsid w:val="00EC7BF3"/>
    <w:rsid w:val="00EE6773"/>
    <w:rsid w:val="00F02BDA"/>
    <w:rsid w:val="00F068DE"/>
    <w:rsid w:val="00F631FD"/>
    <w:rsid w:val="00FC4F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1AE74"/>
  <w15:chartTrackingRefBased/>
  <w15:docId w15:val="{F4614A45-92CA-47C8-A2A8-0863D7480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A24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A24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A2484"/>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A2484"/>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A2484"/>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A248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A248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A248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A248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248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A248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A248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A248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A248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A248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A248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A248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A2484"/>
    <w:rPr>
      <w:rFonts w:eastAsiaTheme="majorEastAsia" w:cstheme="majorBidi"/>
      <w:color w:val="272727" w:themeColor="text1" w:themeTint="D8"/>
    </w:rPr>
  </w:style>
  <w:style w:type="paragraph" w:styleId="KonuBal">
    <w:name w:val="Title"/>
    <w:basedOn w:val="Normal"/>
    <w:next w:val="Normal"/>
    <w:link w:val="KonuBalChar"/>
    <w:uiPriority w:val="10"/>
    <w:qFormat/>
    <w:rsid w:val="00DA2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A248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A248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A248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A248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A2484"/>
    <w:rPr>
      <w:i/>
      <w:iCs/>
      <w:color w:val="404040" w:themeColor="text1" w:themeTint="BF"/>
    </w:rPr>
  </w:style>
  <w:style w:type="paragraph" w:styleId="ListeParagraf">
    <w:name w:val="List Paragraph"/>
    <w:basedOn w:val="Normal"/>
    <w:uiPriority w:val="34"/>
    <w:qFormat/>
    <w:rsid w:val="00DA2484"/>
    <w:pPr>
      <w:ind w:left="720"/>
      <w:contextualSpacing/>
    </w:pPr>
  </w:style>
  <w:style w:type="character" w:styleId="GlVurgulama">
    <w:name w:val="Intense Emphasis"/>
    <w:basedOn w:val="VarsaylanParagrafYazTipi"/>
    <w:uiPriority w:val="21"/>
    <w:qFormat/>
    <w:rsid w:val="00DA2484"/>
    <w:rPr>
      <w:i/>
      <w:iCs/>
      <w:color w:val="0F4761" w:themeColor="accent1" w:themeShade="BF"/>
    </w:rPr>
  </w:style>
  <w:style w:type="paragraph" w:styleId="GlAlnt">
    <w:name w:val="Intense Quote"/>
    <w:basedOn w:val="Normal"/>
    <w:next w:val="Normal"/>
    <w:link w:val="GlAlntChar"/>
    <w:uiPriority w:val="30"/>
    <w:qFormat/>
    <w:rsid w:val="00DA24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A2484"/>
    <w:rPr>
      <w:i/>
      <w:iCs/>
      <w:color w:val="0F4761" w:themeColor="accent1" w:themeShade="BF"/>
    </w:rPr>
  </w:style>
  <w:style w:type="character" w:styleId="GlBavuru">
    <w:name w:val="Intense Reference"/>
    <w:basedOn w:val="VarsaylanParagrafYazTipi"/>
    <w:uiPriority w:val="32"/>
    <w:qFormat/>
    <w:rsid w:val="00DA2484"/>
    <w:rPr>
      <w:b/>
      <w:bCs/>
      <w:smallCaps/>
      <w:color w:val="0F4761" w:themeColor="accent1" w:themeShade="BF"/>
      <w:spacing w:val="5"/>
    </w:rPr>
  </w:style>
  <w:style w:type="character" w:styleId="Kpr">
    <w:name w:val="Hyperlink"/>
    <w:basedOn w:val="VarsaylanParagrafYazTipi"/>
    <w:uiPriority w:val="99"/>
    <w:unhideWhenUsed/>
    <w:rsid w:val="00415DB2"/>
    <w:rPr>
      <w:color w:val="467886" w:themeColor="hyperlink"/>
      <w:u w:val="single"/>
    </w:rPr>
  </w:style>
  <w:style w:type="character" w:styleId="zmlenmeyenBahsetme">
    <w:name w:val="Unresolved Mention"/>
    <w:basedOn w:val="VarsaylanParagrafYazTipi"/>
    <w:uiPriority w:val="99"/>
    <w:semiHidden/>
    <w:unhideWhenUsed/>
    <w:rsid w:val="00415DB2"/>
    <w:rPr>
      <w:color w:val="605E5C"/>
      <w:shd w:val="clear" w:color="auto" w:fill="E1DFDD"/>
    </w:rPr>
  </w:style>
  <w:style w:type="character" w:styleId="zlenenKpr">
    <w:name w:val="FollowedHyperlink"/>
    <w:basedOn w:val="VarsaylanParagrafYazTipi"/>
    <w:uiPriority w:val="99"/>
    <w:semiHidden/>
    <w:unhideWhenUsed/>
    <w:rsid w:val="00AB0B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terrazas.tur.cu/en/" TargetMode="External"/><Relationship Id="rId3" Type="http://schemas.openxmlformats.org/officeDocument/2006/relationships/settings" Target="settings.xml"/><Relationship Id="rId7" Type="http://schemas.openxmlformats.org/officeDocument/2006/relationships/hyperlink" Target="https://www.youtube.com/watch?v=LS6Uoh4gH-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ured.cu/Hotel_Moka" TargetMode="External"/><Relationship Id="rId5" Type="http://schemas.openxmlformats.org/officeDocument/2006/relationships/hyperlink" Target="https://holiplus.com/en/hotel/522M3/moka-hot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401</TotalTime>
  <Pages>4</Pages>
  <Words>1243</Words>
  <Characters>7090</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Tuncay Centel</dc:creator>
  <cp:keywords/>
  <dc:description/>
  <cp:lastModifiedBy>Tuncay Centel</cp:lastModifiedBy>
  <cp:revision>38</cp:revision>
  <dcterms:created xsi:type="dcterms:W3CDTF">2025-09-06T15:35:00Z</dcterms:created>
  <dcterms:modified xsi:type="dcterms:W3CDTF">2025-09-07T13:45:00Z</dcterms:modified>
</cp:coreProperties>
</file>