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93E3" w14:textId="47ACC727" w:rsidR="00F50E08" w:rsidRDefault="00F50E08" w:rsidP="00F50E08">
      <w:hyperlink r:id="rId4" w:history="1">
        <w:r w:rsidRPr="001263F9">
          <w:rPr>
            <w:rStyle w:val="Kpr"/>
          </w:rPr>
          <w:t>https://www.ecured.cu/Museo_de_Sitio_Chorro_de_Ma%C3%ADta</w:t>
        </w:r>
      </w:hyperlink>
    </w:p>
    <w:p w14:paraId="5A270408" w14:textId="33A79A9E" w:rsidR="00764D93" w:rsidRDefault="00764D93" w:rsidP="00F50E08">
      <w:hyperlink r:id="rId5" w:history="1">
        <w:r w:rsidRPr="00BA2150">
          <w:rPr>
            <w:rStyle w:val="Kpr"/>
          </w:rPr>
          <w:t>https://www.ecured.cu/Chorro_de_Ma%C3%ADta</w:t>
        </w:r>
      </w:hyperlink>
    </w:p>
    <w:p w14:paraId="4F00B5DF" w14:textId="44617E40" w:rsidR="00764D93" w:rsidRDefault="00D24A1B" w:rsidP="00F50E08">
      <w:r w:rsidRPr="00D24A1B">
        <w:t>province of Holguín</w:t>
      </w:r>
      <w:r w:rsidR="00414A81">
        <w:t xml:space="preserve">   </w:t>
      </w:r>
      <w:r w:rsidR="00414A81" w:rsidRPr="00414A81">
        <w:t>in the municipality of Banes in Holguin province</w:t>
      </w:r>
    </w:p>
    <w:p w14:paraId="24E8F870" w14:textId="44FE1CCE" w:rsidR="00D24A1B" w:rsidRDefault="00D24A1B" w:rsidP="00F50E08">
      <w:r w:rsidRPr="00D24A1B">
        <w:t>Yaguajay neighborhood,</w:t>
      </w:r>
      <w:r>
        <w:t xml:space="preserve"> about 28 km from</w:t>
      </w:r>
      <w:r w:rsidRPr="00D24A1B">
        <w:t xml:space="preserve"> Banes municipality</w:t>
      </w:r>
    </w:p>
    <w:p w14:paraId="54ED682B" w14:textId="4ECFDCC0" w:rsidR="00BF6E10" w:rsidRDefault="00414A81" w:rsidP="00F50E08">
      <w:r w:rsidRPr="00414A81">
        <w:t> Banes, known as Cuba's archaeological capital.</w:t>
      </w:r>
    </w:p>
    <w:p w14:paraId="4327DEAB" w14:textId="6B910299" w:rsidR="00414A81" w:rsidRDefault="00414A81" w:rsidP="00F50E08">
      <w:r w:rsidRPr="00414A81">
        <w:t>Cerro de Yaguajay, Carretera Guardalavaca, Municipio Banes, Holguin, Cuba</w:t>
      </w:r>
      <w:r w:rsidRPr="00414A81">
        <w:br/>
        <w:t>Phone: (53 24) 43 0421 / 43 0201 / 43 0132</w:t>
      </w:r>
      <w:r w:rsidRPr="00414A81">
        <w:br/>
        <w:t>Hours : 9 am to 5 pm Tue-Sat, 9 am to 1 pm Sun</w:t>
      </w:r>
      <w:r w:rsidRPr="00414A81">
        <w:br/>
        <w:t>Entrance fee: 2 USD</w:t>
      </w:r>
    </w:p>
    <w:p w14:paraId="78693CA4" w14:textId="77777777" w:rsidR="00414A81" w:rsidRDefault="00414A81" w:rsidP="00F50E08"/>
    <w:p w14:paraId="5B1AFFE8" w14:textId="7914F649" w:rsidR="00BF6E10" w:rsidRPr="00170C10" w:rsidRDefault="00BF6E10" w:rsidP="00F50E08">
      <w:pPr>
        <w:rPr>
          <w:b/>
          <w:bCs/>
        </w:rPr>
      </w:pPr>
      <w:r w:rsidRPr="00170C10">
        <w:rPr>
          <w:b/>
          <w:bCs/>
        </w:rPr>
        <w:t>Museo de Sitio Chorro de Maíta</w:t>
      </w:r>
    </w:p>
    <w:p w14:paraId="3C20B02D" w14:textId="77777777" w:rsidR="00F5574A" w:rsidRDefault="00F5574A" w:rsidP="00F50E08"/>
    <w:p w14:paraId="476B263A" w14:textId="5657989D" w:rsidR="00A81EAB" w:rsidRDefault="00D83BA3" w:rsidP="00325176">
      <w:pPr>
        <w:jc w:val="both"/>
      </w:pPr>
      <w:r w:rsidRPr="00D83BA3">
        <w:t>Museo de Sitio Chorro de Maíta</w:t>
      </w:r>
      <w:r>
        <w:t xml:space="preserve"> is </w:t>
      </w:r>
      <w:r w:rsidR="009048A5">
        <w:t xml:space="preserve">the product of </w:t>
      </w:r>
      <w:r>
        <w:t>o</w:t>
      </w:r>
      <w:r>
        <w:t>ne of the numerous</w:t>
      </w:r>
      <w:r w:rsidRPr="00754FE5">
        <w:t xml:space="preserve"> archaeological sites in </w:t>
      </w:r>
      <w:r w:rsidR="00A81EAB">
        <w:t>Banes</w:t>
      </w:r>
      <w:r w:rsidR="009048A5">
        <w:t>.</w:t>
      </w:r>
      <w:r w:rsidR="00A81EAB">
        <w:t xml:space="preserve"> </w:t>
      </w:r>
      <w:r w:rsidR="00A81EAB" w:rsidRPr="00177870">
        <w:t>Ninety-six sites have been officially registered in the Holguin municipality of Banes, an area declared the archaeological capital of Cuba</w:t>
      </w:r>
      <w:r w:rsidR="00A81EAB">
        <w:t>.</w:t>
      </w:r>
    </w:p>
    <w:p w14:paraId="3CC90546" w14:textId="79869114" w:rsidR="009048A5" w:rsidRDefault="00D83BA3" w:rsidP="00325176">
      <w:pPr>
        <w:jc w:val="both"/>
      </w:pPr>
      <w:r w:rsidRPr="00D83BA3">
        <w:t xml:space="preserve">This museum is built </w:t>
      </w:r>
      <w:r w:rsidR="009048A5">
        <w:t xml:space="preserve">on </w:t>
      </w:r>
      <w:r w:rsidR="009048A5" w:rsidRPr="00AA3E54">
        <w:t>the largest aboriginal burial site found in Cuba</w:t>
      </w:r>
      <w:r w:rsidR="009048A5">
        <w:t xml:space="preserve"> </w:t>
      </w:r>
      <w:r>
        <w:t xml:space="preserve">which is </w:t>
      </w:r>
      <w:r w:rsidR="009048A5">
        <w:t xml:space="preserve">also </w:t>
      </w:r>
      <w:r>
        <w:t xml:space="preserve">the oldest </w:t>
      </w:r>
      <w:r w:rsidR="009048A5">
        <w:t xml:space="preserve">cemetery </w:t>
      </w:r>
      <w:r>
        <w:t>in all the Americas.</w:t>
      </w:r>
    </w:p>
    <w:p w14:paraId="23AC2CE9" w14:textId="7369CC21" w:rsidR="00D83BA3" w:rsidRDefault="009048A5" w:rsidP="00325176">
      <w:pPr>
        <w:jc w:val="both"/>
      </w:pPr>
      <w:r w:rsidRPr="009048A5">
        <w:t>The site of the excavated cemetery was previously home to a farm with a powerful water source owned by a woman named Maita. This is where the museum's name comes from.</w:t>
      </w:r>
    </w:p>
    <w:p w14:paraId="6C78CBDA" w14:textId="77777777" w:rsidR="00325176" w:rsidRDefault="003612D4" w:rsidP="00325176">
      <w:pPr>
        <w:jc w:val="both"/>
      </w:pPr>
      <w:r w:rsidRPr="003612D4">
        <w:t xml:space="preserve">The cemetery located in Chorro de Maita is </w:t>
      </w:r>
      <w:r w:rsidR="009048A5">
        <w:t xml:space="preserve">actually </w:t>
      </w:r>
      <w:r w:rsidRPr="003612D4">
        <w:t xml:space="preserve">a settlement belonging to an indigenous population </w:t>
      </w:r>
      <w:r w:rsidR="001805F0">
        <w:t>supposed</w:t>
      </w:r>
      <w:r w:rsidRPr="003612D4">
        <w:t xml:space="preserve"> to have lived in the 13th century and to have disappeared from history in the first half of the 16th century with the Spanish conquest of the island</w:t>
      </w:r>
      <w:r w:rsidR="00127508">
        <w:t>.</w:t>
      </w:r>
      <w:r w:rsidR="00D24A1B">
        <w:t xml:space="preserve"> </w:t>
      </w:r>
      <w:r w:rsidR="00325176" w:rsidRPr="00D55123">
        <w:t xml:space="preserve">The remains indicate that the area was inhabited by the </w:t>
      </w:r>
      <w:r w:rsidR="00325176" w:rsidRPr="003F0B11">
        <w:t>Taíno</w:t>
      </w:r>
      <w:r w:rsidR="00325176">
        <w:t xml:space="preserve">. </w:t>
      </w:r>
      <w:r w:rsidR="00325176" w:rsidRPr="00325176">
        <w:t xml:space="preserve">The Taíno are the </w:t>
      </w:r>
      <w:r w:rsidR="00325176">
        <w:t>I</w:t>
      </w:r>
      <w:r w:rsidR="00325176" w:rsidRPr="00325176">
        <w:t>ndigenous peoples of the Greater Antilles and surrounding islands</w:t>
      </w:r>
      <w:r w:rsidR="00325176">
        <w:t xml:space="preserve">, </w:t>
      </w:r>
      <w:r w:rsidR="00325176" w:rsidRPr="00325176">
        <w:t>such as the Bahamas, Cuba, the Dominican Republic, Haiti, Jamaica, Puerto Rico, and the northern Lesser Antilles.</w:t>
      </w:r>
      <w:r w:rsidR="00325176">
        <w:t xml:space="preserve"> They </w:t>
      </w:r>
      <w:r w:rsidR="00325176" w:rsidRPr="00D55123">
        <w:t xml:space="preserve">were skilled in agriculture, hunting, and pottery. By polishing stone and carving wood, the </w:t>
      </w:r>
      <w:r w:rsidR="00325176" w:rsidRPr="00325176">
        <w:t>Taíno</w:t>
      </w:r>
      <w:r w:rsidR="00325176" w:rsidRPr="00D55123">
        <w:t xml:space="preserve"> were able to create many useful hand tools and hunting equipment.</w:t>
      </w:r>
    </w:p>
    <w:p w14:paraId="1EBFB298" w14:textId="034D4A4E" w:rsidR="00D24A1B" w:rsidRDefault="0001441D" w:rsidP="00325176">
      <w:pPr>
        <w:jc w:val="both"/>
      </w:pPr>
      <w:r w:rsidRPr="0001441D">
        <w:t>Radiocarbon studies on samples taken from non-funerary areas confirm these dates.</w:t>
      </w:r>
      <w:r>
        <w:t xml:space="preserve"> </w:t>
      </w:r>
      <w:r w:rsidR="00127508" w:rsidRPr="00127508">
        <w:t xml:space="preserve">It is </w:t>
      </w:r>
      <w:r>
        <w:t xml:space="preserve">almost </w:t>
      </w:r>
      <w:r w:rsidR="00127508" w:rsidRPr="00127508">
        <w:t xml:space="preserve">certain that the disappearance of the </w:t>
      </w:r>
      <w:r w:rsidR="00127508">
        <w:t>s</w:t>
      </w:r>
      <w:r w:rsidR="00127508" w:rsidRPr="00127508">
        <w:t>ettlement was a consequence of the encomienda system.</w:t>
      </w:r>
      <w:r w:rsidR="00127508">
        <w:t xml:space="preserve"> </w:t>
      </w:r>
      <w:r w:rsidR="00127508" w:rsidRPr="00127508">
        <w:t>The encomienda was a Spanish labour system that rewarded conquerors with the labour of conquered non-Christian peoples. In theory, the conquerors provided the labourers with benefits, including military protection and education. In practice, the conquered were subject to conditions that closely resembled instances of forced labour and slavery.</w:t>
      </w:r>
      <w:r w:rsidR="00325176">
        <w:t xml:space="preserve"> </w:t>
      </w:r>
    </w:p>
    <w:p w14:paraId="6393F122" w14:textId="77777777" w:rsidR="00325176" w:rsidRDefault="00325176" w:rsidP="00325176">
      <w:pPr>
        <w:jc w:val="both"/>
      </w:pPr>
      <w:r w:rsidRPr="00325176">
        <w:lastRenderedPageBreak/>
        <w:t>It has been determined that burials in cemeteries increased after contact with the Spanish, and that, as a result of the imposition of Christianity, burial methods began to differ by the mid-16th century.</w:t>
      </w:r>
    </w:p>
    <w:p w14:paraId="28A8DFD9" w14:textId="6CFCA0DB" w:rsidR="00325176" w:rsidRPr="00325176" w:rsidRDefault="00080CF6" w:rsidP="00DB3A80">
      <w:pPr>
        <w:jc w:val="both"/>
        <w:rPr>
          <w:b/>
          <w:bCs/>
          <w:lang w:val="en"/>
        </w:rPr>
      </w:pPr>
      <w:r>
        <w:rPr>
          <w:b/>
          <w:bCs/>
          <w:lang w:val="en"/>
        </w:rPr>
        <w:t xml:space="preserve">The </w:t>
      </w:r>
      <w:r w:rsidR="00325176" w:rsidRPr="00325176">
        <w:rPr>
          <w:b/>
          <w:bCs/>
          <w:lang w:val="en"/>
        </w:rPr>
        <w:t>Discovery of the Cemetery</w:t>
      </w:r>
    </w:p>
    <w:p w14:paraId="49267ADC" w14:textId="2E08F4EC" w:rsidR="00FB3884" w:rsidRDefault="00AA708D" w:rsidP="00080CF6">
      <w:pPr>
        <w:jc w:val="both"/>
        <w:rPr>
          <w:lang w:val="en"/>
        </w:rPr>
      </w:pPr>
      <w:r w:rsidRPr="00AA708D">
        <w:rPr>
          <w:lang w:val="en"/>
        </w:rPr>
        <w:t xml:space="preserve">The first to point out the existence of the cemetery was José A. García Castañeda, an amateur archaeologist living in Holguin, in 1927. </w:t>
      </w:r>
      <w:r w:rsidR="00FB3884" w:rsidRPr="00FB3884">
        <w:rPr>
          <w:lang w:val="en"/>
        </w:rPr>
        <w:t xml:space="preserve">In fact, the burial density in this region has been known since the beginning of the 20th century. Locals building houses and burying their dead in the area occasionally encountered human remains and various objects thought to have been used by </w:t>
      </w:r>
      <w:r w:rsidR="005439A1">
        <w:rPr>
          <w:lang w:val="en"/>
        </w:rPr>
        <w:t xml:space="preserve">these </w:t>
      </w:r>
      <w:r w:rsidR="00FB3884" w:rsidRPr="00FB3884">
        <w:rPr>
          <w:lang w:val="en"/>
        </w:rPr>
        <w:t>humans.</w:t>
      </w:r>
    </w:p>
    <w:p w14:paraId="26FCEAED" w14:textId="031CC99A" w:rsidR="00B10245" w:rsidRDefault="00AA708D" w:rsidP="00080CF6">
      <w:pPr>
        <w:jc w:val="both"/>
        <w:rPr>
          <w:lang w:val="en"/>
        </w:rPr>
      </w:pPr>
      <w:r w:rsidRPr="00AA708D">
        <w:rPr>
          <w:lang w:val="en"/>
        </w:rPr>
        <w:t xml:space="preserve">The site was introduced to the archaeological world by American Irving Rouse, who visited the site in 1941 and published a detailed report. Later, the significance of the site was further appreciated with excavations conducted </w:t>
      </w:r>
      <w:r w:rsidR="00B10245" w:rsidRPr="00B10245">
        <w:rPr>
          <w:lang w:val="en"/>
        </w:rPr>
        <w:t xml:space="preserve">in the period from 1986 to 1988 </w:t>
      </w:r>
      <w:r w:rsidR="00897D8D">
        <w:rPr>
          <w:lang w:val="en"/>
        </w:rPr>
        <w:t xml:space="preserve">and </w:t>
      </w:r>
      <w:r w:rsidR="00B10245">
        <w:rPr>
          <w:lang w:val="en"/>
        </w:rPr>
        <w:t xml:space="preserve">directed </w:t>
      </w:r>
      <w:r w:rsidRPr="00AA708D">
        <w:rPr>
          <w:lang w:val="en"/>
        </w:rPr>
        <w:t xml:space="preserve">by José Manuel Guarch Delmonte, then head of the Archaeology section of the Institute of Social Sciences of the Academy of Sciences of Cuba in Holguín. </w:t>
      </w:r>
      <w:r w:rsidR="00B10245">
        <w:rPr>
          <w:lang w:val="en"/>
        </w:rPr>
        <w:t>I</w:t>
      </w:r>
      <w:r w:rsidR="00B10245" w:rsidRPr="00B10245">
        <w:rPr>
          <w:lang w:val="en"/>
        </w:rPr>
        <w:t>n this way this cemetery was discovered in September 1986.</w:t>
      </w:r>
    </w:p>
    <w:p w14:paraId="659122CB" w14:textId="2B31E840" w:rsidR="00414A81" w:rsidRPr="0023259A" w:rsidRDefault="00AA708D" w:rsidP="00080CF6">
      <w:pPr>
        <w:jc w:val="both"/>
      </w:pPr>
      <w:r w:rsidRPr="00AA708D">
        <w:rPr>
          <w:lang w:val="en"/>
        </w:rPr>
        <w:t xml:space="preserve">Between 2005 and 2012, an area of </w:t>
      </w:r>
      <w:r w:rsidRPr="00AA708D">
        <w:rPr>
          <w:rFonts w:ascii="Arial" w:hAnsi="Arial" w:cs="Arial"/>
          <w:lang w:val="en"/>
        </w:rPr>
        <w:t>​​</w:t>
      </w:r>
      <w:r w:rsidRPr="00AA708D">
        <w:rPr>
          <w:lang w:val="en"/>
        </w:rPr>
        <w:t xml:space="preserve">approximately 35 thousand square meters was excavated and 108 </w:t>
      </w:r>
      <w:r w:rsidR="00897D8D">
        <w:rPr>
          <w:lang w:val="en"/>
        </w:rPr>
        <w:t xml:space="preserve">additional </w:t>
      </w:r>
      <w:r w:rsidRPr="00AA708D">
        <w:rPr>
          <w:lang w:val="en"/>
        </w:rPr>
        <w:t xml:space="preserve">graves were found. </w:t>
      </w:r>
      <w:r w:rsidR="00897D8D">
        <w:rPr>
          <w:lang w:val="en"/>
        </w:rPr>
        <w:t>I</w:t>
      </w:r>
      <w:r w:rsidR="00897D8D" w:rsidRPr="00AA708D">
        <w:rPr>
          <w:lang w:val="en"/>
        </w:rPr>
        <w:t>n some of these graves</w:t>
      </w:r>
      <w:r w:rsidR="00897D8D" w:rsidRPr="00AA708D">
        <w:rPr>
          <w:lang w:val="en"/>
        </w:rPr>
        <w:t xml:space="preserve"> </w:t>
      </w:r>
      <w:r w:rsidR="00897D8D">
        <w:rPr>
          <w:lang w:val="en"/>
        </w:rPr>
        <w:t>o</w:t>
      </w:r>
      <w:r w:rsidRPr="00AA708D">
        <w:rPr>
          <w:lang w:val="en"/>
        </w:rPr>
        <w:t>rnaments made of metal</w:t>
      </w:r>
      <w:r w:rsidR="00230F16">
        <w:rPr>
          <w:lang w:val="en"/>
        </w:rPr>
        <w:t xml:space="preserve"> (gold and copper)</w:t>
      </w:r>
      <w:r w:rsidRPr="00AA708D">
        <w:rPr>
          <w:lang w:val="en"/>
        </w:rPr>
        <w:t>, coral, resin, stone and other materials</w:t>
      </w:r>
      <w:r w:rsidR="00897D8D">
        <w:rPr>
          <w:lang w:val="en"/>
        </w:rPr>
        <w:t xml:space="preserve"> were found,</w:t>
      </w:r>
      <w:r w:rsidRPr="00AA708D">
        <w:rPr>
          <w:lang w:val="en"/>
        </w:rPr>
        <w:t xml:space="preserve"> belonging to the deceased</w:t>
      </w:r>
      <w:r w:rsidR="00897D8D">
        <w:rPr>
          <w:lang w:val="en"/>
        </w:rPr>
        <w:t>. M</w:t>
      </w:r>
      <w:r w:rsidRPr="00AA708D">
        <w:rPr>
          <w:lang w:val="en"/>
        </w:rPr>
        <w:t>ore than 16,000 excavated pieces were studied, including 600 fragments of European pottery</w:t>
      </w:r>
      <w:r w:rsidR="00897D8D">
        <w:rPr>
          <w:lang w:val="en"/>
        </w:rPr>
        <w:t xml:space="preserve">, </w:t>
      </w:r>
      <w:r w:rsidR="00414A81" w:rsidRPr="00414A81">
        <w:t>a variety of objects, including funerary tributes, household items from fishing, hunting, and food preparation</w:t>
      </w:r>
      <w:r w:rsidR="00897D8D">
        <w:t>.</w:t>
      </w:r>
    </w:p>
    <w:p w14:paraId="3961A483" w14:textId="3C2B0731" w:rsidR="00177870" w:rsidRDefault="00897D8D" w:rsidP="00080CF6">
      <w:pPr>
        <w:jc w:val="both"/>
      </w:pPr>
      <w:r>
        <w:t>T</w:t>
      </w:r>
      <w:r w:rsidR="00267D4B" w:rsidRPr="00267D4B">
        <w:t xml:space="preserve">he </w:t>
      </w:r>
      <w:r w:rsidR="00267D4B">
        <w:t xml:space="preserve">Site Museum of </w:t>
      </w:r>
      <w:r w:rsidR="00267D4B" w:rsidRPr="00267D4B">
        <w:t>Chorro de Maíta was inaugurated by the then Minister of Culture, Armando Hart Dávalos</w:t>
      </w:r>
      <w:r>
        <w:t xml:space="preserve"> </w:t>
      </w:r>
      <w:r>
        <w:t>in</w:t>
      </w:r>
      <w:r w:rsidRPr="00267D4B">
        <w:t xml:space="preserve"> 1990</w:t>
      </w:r>
      <w:r>
        <w:t xml:space="preserve"> as t</w:t>
      </w:r>
      <w:r w:rsidRPr="00267D4B">
        <w:t>he product of an archaeological excavation program</w:t>
      </w:r>
      <w:r>
        <w:t>,</w:t>
      </w:r>
      <w:r w:rsidRPr="00267D4B">
        <w:t xml:space="preserve"> scientifically supervised by the Department of Middle East Archaeology of the province of Holguín,</w:t>
      </w:r>
    </w:p>
    <w:p w14:paraId="5FC60B2E" w14:textId="09F3E3F7" w:rsidR="00177870" w:rsidRDefault="00177870" w:rsidP="00080CF6">
      <w:pPr>
        <w:jc w:val="both"/>
        <w:rPr>
          <w:lang w:val="en"/>
        </w:rPr>
      </w:pPr>
      <w:r>
        <w:t xml:space="preserve">It </w:t>
      </w:r>
      <w:r>
        <w:rPr>
          <w:lang w:val="en"/>
        </w:rPr>
        <w:t>was declared National Monument in 1991.</w:t>
      </w:r>
    </w:p>
    <w:p w14:paraId="73DA246F" w14:textId="09760D06" w:rsidR="0023259A" w:rsidRDefault="00BF06B0" w:rsidP="00080CF6">
      <w:pPr>
        <w:jc w:val="both"/>
        <w:rPr>
          <w:lang w:val="en"/>
        </w:rPr>
      </w:pPr>
      <w:r w:rsidRPr="0023259A">
        <w:rPr>
          <w:lang w:val="en"/>
        </w:rPr>
        <w:t xml:space="preserve">Today, the area surrounded by the fence is the estimated area of </w:t>
      </w:r>
      <w:r w:rsidRPr="0023259A">
        <w:rPr>
          <w:rFonts w:ascii="Arial" w:hAnsi="Arial" w:cs="Arial"/>
          <w:lang w:val="en"/>
        </w:rPr>
        <w:t>​​</w:t>
      </w:r>
      <w:r w:rsidRPr="0023259A">
        <w:rPr>
          <w:lang w:val="en"/>
        </w:rPr>
        <w:t xml:space="preserve">the cemetery. </w:t>
      </w:r>
      <w:r w:rsidRPr="00BF06B0">
        <w:rPr>
          <w:lang w:val="en"/>
        </w:rPr>
        <w:t xml:space="preserve">Studies in this field are ongoing in collaboration with foreign universities to take advantage of </w:t>
      </w:r>
      <w:r>
        <w:rPr>
          <w:lang w:val="en"/>
        </w:rPr>
        <w:t xml:space="preserve">the </w:t>
      </w:r>
      <w:r w:rsidRPr="00BF06B0">
        <w:rPr>
          <w:lang w:val="en"/>
        </w:rPr>
        <w:t>developing technologies.</w:t>
      </w:r>
    </w:p>
    <w:p w14:paraId="50D9F756" w14:textId="73CEAD93" w:rsidR="00897D8D" w:rsidRPr="00897D8D" w:rsidRDefault="00897D8D" w:rsidP="00411259">
      <w:pPr>
        <w:jc w:val="both"/>
        <w:rPr>
          <w:b/>
          <w:bCs/>
          <w:lang w:val="en"/>
        </w:rPr>
      </w:pPr>
      <w:r w:rsidRPr="00897D8D">
        <w:rPr>
          <w:b/>
          <w:bCs/>
          <w:lang w:val="en"/>
        </w:rPr>
        <w:t>The Cemetery</w:t>
      </w:r>
    </w:p>
    <w:p w14:paraId="254BC984" w14:textId="0CFA6714" w:rsidR="003F26CD" w:rsidRDefault="007821D9" w:rsidP="00411259">
      <w:pPr>
        <w:jc w:val="both"/>
        <w:rPr>
          <w:lang w:val="en"/>
        </w:rPr>
      </w:pPr>
      <w:r w:rsidRPr="007821D9">
        <w:rPr>
          <w:lang w:val="en"/>
        </w:rPr>
        <w:t xml:space="preserve">The indigenous people living in Chorro de Maíta are thought to have occasionally come into contact with other cultures. </w:t>
      </w:r>
      <w:r w:rsidR="003F26CD" w:rsidRPr="003F26CD">
        <w:rPr>
          <w:lang w:val="en"/>
        </w:rPr>
        <w:t xml:space="preserve">While the vast majority of the </w:t>
      </w:r>
      <w:r w:rsidR="003F26CD">
        <w:rPr>
          <w:lang w:val="en"/>
        </w:rPr>
        <w:t xml:space="preserve">human </w:t>
      </w:r>
      <w:r w:rsidR="003F26CD" w:rsidRPr="003F26CD">
        <w:rPr>
          <w:lang w:val="en"/>
        </w:rPr>
        <w:t xml:space="preserve">skeletons </w:t>
      </w:r>
      <w:r w:rsidR="003F26CD">
        <w:rPr>
          <w:lang w:val="en"/>
        </w:rPr>
        <w:t>belong to the</w:t>
      </w:r>
      <w:r w:rsidR="003F26CD" w:rsidRPr="003F26CD">
        <w:rPr>
          <w:lang w:val="en"/>
        </w:rPr>
        <w:t xml:space="preserve"> </w:t>
      </w:r>
      <w:r w:rsidR="003F26CD" w:rsidRPr="003F0B11">
        <w:t>Taíno</w:t>
      </w:r>
      <w:r w:rsidR="003F26CD" w:rsidRPr="003F26CD">
        <w:rPr>
          <w:lang w:val="en"/>
        </w:rPr>
        <w:t>, new research indicate</w:t>
      </w:r>
      <w:r w:rsidR="00566565">
        <w:rPr>
          <w:lang w:val="en"/>
        </w:rPr>
        <w:t>d</w:t>
      </w:r>
      <w:r w:rsidR="003F26CD" w:rsidRPr="003F26CD">
        <w:rPr>
          <w:lang w:val="en"/>
        </w:rPr>
        <w:t xml:space="preserve"> that the cemetery </w:t>
      </w:r>
      <w:r w:rsidR="00757FFB">
        <w:rPr>
          <w:lang w:val="en"/>
        </w:rPr>
        <w:t xml:space="preserve">has </w:t>
      </w:r>
      <w:r w:rsidR="00757FFB" w:rsidRPr="00757FFB">
        <w:t>unexpected amount of ethnic diversity</w:t>
      </w:r>
      <w:r w:rsidR="003F26CD" w:rsidRPr="003F26CD">
        <w:rPr>
          <w:lang w:val="en"/>
        </w:rPr>
        <w:t>. For example, one skeleton belonged to a</w:t>
      </w:r>
      <w:r w:rsidR="007D0694">
        <w:rPr>
          <w:lang w:val="en"/>
        </w:rPr>
        <w:t xml:space="preserve"> person from West</w:t>
      </w:r>
      <w:r w:rsidR="003F26CD" w:rsidRPr="003F26CD">
        <w:rPr>
          <w:lang w:val="en"/>
        </w:rPr>
        <w:t xml:space="preserve"> Africa, two were mestizo</w:t>
      </w:r>
      <w:r w:rsidR="007D0694">
        <w:rPr>
          <w:lang w:val="en"/>
        </w:rPr>
        <w:t>s</w:t>
      </w:r>
      <w:r w:rsidR="009D768D">
        <w:rPr>
          <w:lang w:val="en"/>
        </w:rPr>
        <w:t xml:space="preserve"> </w:t>
      </w:r>
      <w:r w:rsidR="009D768D" w:rsidRPr="009D768D">
        <w:t>(</w:t>
      </w:r>
      <w:r w:rsidR="00E95E97" w:rsidRPr="00E95E97">
        <w:t>one person is a mixture of Spanish and native, one is a mixture of native and African</w:t>
      </w:r>
      <w:r w:rsidR="009D768D" w:rsidRPr="009D768D">
        <w:t>)</w:t>
      </w:r>
      <w:r w:rsidR="003F26CD" w:rsidRPr="003F26CD">
        <w:rPr>
          <w:lang w:val="en"/>
        </w:rPr>
        <w:t>, and one was Mesoamerican</w:t>
      </w:r>
      <w:r w:rsidR="00E95E97">
        <w:rPr>
          <w:lang w:val="en"/>
        </w:rPr>
        <w:t xml:space="preserve"> </w:t>
      </w:r>
      <w:r w:rsidR="00E95E97" w:rsidRPr="00E95E97">
        <w:t>aboriginal woman</w:t>
      </w:r>
      <w:r w:rsidR="00F5574A">
        <w:t xml:space="preserve"> </w:t>
      </w:r>
      <w:r w:rsidR="00F5574A" w:rsidRPr="00F5574A">
        <w:t>from Yucatán</w:t>
      </w:r>
      <w:r w:rsidR="003F26CD" w:rsidRPr="003F26CD">
        <w:rPr>
          <w:lang w:val="en"/>
        </w:rPr>
        <w:t>.</w:t>
      </w:r>
      <w:r w:rsidR="00EB053C">
        <w:rPr>
          <w:lang w:val="en"/>
        </w:rPr>
        <w:t xml:space="preserve"> </w:t>
      </w:r>
      <w:r w:rsidR="00566565">
        <w:rPr>
          <w:lang w:val="en"/>
        </w:rPr>
        <w:t xml:space="preserve">The mestizos may be </w:t>
      </w:r>
      <w:r w:rsidR="00566565" w:rsidRPr="00F5574A">
        <w:t>be the first Cuban Creoles</w:t>
      </w:r>
      <w:r w:rsidR="00566565">
        <w:t xml:space="preserve">. </w:t>
      </w:r>
      <w:r w:rsidR="00EB053C">
        <w:rPr>
          <w:lang w:val="en"/>
        </w:rPr>
        <w:t xml:space="preserve">Mestizo is </w:t>
      </w:r>
      <w:r w:rsidR="00EB053C" w:rsidRPr="00EB053C">
        <w:rPr>
          <w:lang w:val="en"/>
        </w:rPr>
        <w:t xml:space="preserve">a term primarily used to denote people of mixed </w:t>
      </w:r>
      <w:r w:rsidR="00EB053C" w:rsidRPr="00EB053C">
        <w:rPr>
          <w:lang w:val="en"/>
        </w:rPr>
        <w:lastRenderedPageBreak/>
        <w:t>European and Indigenous ancestry in the former Spanish Empire</w:t>
      </w:r>
      <w:r w:rsidR="00EB053C">
        <w:rPr>
          <w:lang w:val="en"/>
        </w:rPr>
        <w:t>.</w:t>
      </w:r>
      <w:r w:rsidR="00402971">
        <w:rPr>
          <w:lang w:val="en"/>
        </w:rPr>
        <w:t xml:space="preserve"> </w:t>
      </w:r>
      <w:r w:rsidR="00402971" w:rsidRPr="00402971">
        <w:rPr>
          <w:lang w:val="en"/>
        </w:rPr>
        <w:t>Mesoamerica is a historical region and cultural area extending from the southern part of North America to the Pacific coast of Central America and thus encompasses the territories of Central and Southern Mexico, all of Belize, Guatemala, El Salvador, Western Honduras, and the Greater Nicoya region of Nicaragua and Costa Rica.</w:t>
      </w:r>
    </w:p>
    <w:p w14:paraId="2DBABF01" w14:textId="23778F31" w:rsidR="00566565" w:rsidRDefault="00FB3884" w:rsidP="00411259">
      <w:pPr>
        <w:jc w:val="both"/>
      </w:pPr>
      <w:r w:rsidRPr="00FB3884">
        <w:t xml:space="preserve">There is abundant evidence of contact between the Indigenous people and the Spanish, </w:t>
      </w:r>
      <w:r w:rsidR="00566565">
        <w:t>as</w:t>
      </w:r>
      <w:r w:rsidRPr="00FB3884">
        <w:t xml:space="preserve"> Spanish vases, ornaments, brass fragments, and bells</w:t>
      </w:r>
      <w:r w:rsidR="00566565">
        <w:t xml:space="preserve"> were found in the burials.</w:t>
      </w:r>
    </w:p>
    <w:p w14:paraId="7A133FBE" w14:textId="7D5129BA" w:rsidR="004F1543" w:rsidRDefault="00A067D2" w:rsidP="00411259">
      <w:pPr>
        <w:jc w:val="both"/>
      </w:pPr>
      <w:r>
        <w:t>It is decided that</w:t>
      </w:r>
      <w:r w:rsidR="00FB3884" w:rsidRPr="00FB3884">
        <w:t xml:space="preserve"> </w:t>
      </w:r>
      <w:r w:rsidRPr="00A067D2">
        <w:t>23 people buried here were not from this region.</w:t>
      </w:r>
    </w:p>
    <w:p w14:paraId="77733159" w14:textId="5809B80A" w:rsidR="00711DA9" w:rsidRDefault="00FB3884" w:rsidP="00411259">
      <w:pPr>
        <w:jc w:val="both"/>
      </w:pPr>
      <w:r w:rsidRPr="00FB3884">
        <w:t xml:space="preserve">Christian-style burials have also been found, with arms crossed </w:t>
      </w:r>
      <w:r w:rsidR="00A067D2">
        <w:t>over</w:t>
      </w:r>
      <w:r w:rsidRPr="00FB3884">
        <w:t xml:space="preserve"> the chest</w:t>
      </w:r>
      <w:r w:rsidR="00230F16">
        <w:t>,</w:t>
      </w:r>
      <w:r w:rsidRPr="00FB3884">
        <w:t xml:space="preserve"> legs straight out</w:t>
      </w:r>
      <w:r w:rsidR="00230F16">
        <w:t xml:space="preserve"> and wearing </w:t>
      </w:r>
      <w:r w:rsidR="00080CF6" w:rsidRPr="00F5574A">
        <w:t>Mediterranean linen clothing</w:t>
      </w:r>
      <w:r w:rsidR="00080CF6">
        <w:t>.</w:t>
      </w:r>
    </w:p>
    <w:p w14:paraId="4E14E52F" w14:textId="40874E4B" w:rsidR="00A61254" w:rsidRDefault="002066E3" w:rsidP="00411259">
      <w:pPr>
        <w:jc w:val="both"/>
      </w:pPr>
      <w:r w:rsidRPr="002066E3">
        <w:t>The excellent preservation of many skeletons, especially the skulls, is remarkable. The high amount of calcium carbonate in the soil is thought to have provided this preservation.</w:t>
      </w:r>
    </w:p>
    <w:p w14:paraId="7D4FD171" w14:textId="1798838A" w:rsidR="00A61254" w:rsidRPr="00080CF6" w:rsidRDefault="00080CF6" w:rsidP="00411259">
      <w:pPr>
        <w:jc w:val="both"/>
        <w:rPr>
          <w:b/>
          <w:bCs/>
        </w:rPr>
      </w:pPr>
      <w:r w:rsidRPr="00080CF6">
        <w:rPr>
          <w:b/>
          <w:bCs/>
        </w:rPr>
        <w:t>The Museum</w:t>
      </w:r>
    </w:p>
    <w:p w14:paraId="5F6194CB" w14:textId="74F5D7F1" w:rsidR="00A81EAB" w:rsidRDefault="00A81EAB" w:rsidP="00A81EAB">
      <w:pPr>
        <w:rPr>
          <w:lang w:val="en"/>
        </w:rPr>
      </w:pPr>
      <w:r>
        <w:t>The museum</w:t>
      </w:r>
      <w:r w:rsidRPr="003612D4">
        <w:t xml:space="preserve"> is located on the eastern slope of the Yaguajay hill, at an altitude of 160 m above sea level and 4</w:t>
      </w:r>
      <w:r>
        <w:t>,</w:t>
      </w:r>
      <w:r w:rsidRPr="003612D4">
        <w:t xml:space="preserve">7 km </w:t>
      </w:r>
      <w:r>
        <w:t xml:space="preserve">far </w:t>
      </w:r>
      <w:r w:rsidRPr="003612D4">
        <w:t>from the coast.</w:t>
      </w:r>
      <w:r>
        <w:t xml:space="preserve"> It</w:t>
      </w:r>
      <w:r w:rsidRPr="00411259">
        <w:t xml:space="preserve"> </w:t>
      </w:r>
      <w:r w:rsidRPr="00414A81">
        <w:t xml:space="preserve">is reached </w:t>
      </w:r>
      <w:r>
        <w:t xml:space="preserve">climbing </w:t>
      </w:r>
      <w:r w:rsidRPr="00414A81">
        <w:t xml:space="preserve">through the winding road </w:t>
      </w:r>
      <w:r w:rsidRPr="00F5574A">
        <w:t xml:space="preserve">through low hills </w:t>
      </w:r>
      <w:r w:rsidRPr="00414A81">
        <w:t>that connects the city of Holguin with the world famous resort of Guardalavaca.</w:t>
      </w:r>
      <w:r>
        <w:t xml:space="preserve"> It is 6 km far from the town Yaguajay</w:t>
      </w:r>
      <w:r>
        <w:t>.</w:t>
      </w:r>
    </w:p>
    <w:p w14:paraId="10188FB1" w14:textId="166A29C5" w:rsidR="006A30AA" w:rsidRDefault="00177870" w:rsidP="00411259">
      <w:pPr>
        <w:jc w:val="both"/>
      </w:pPr>
      <w:r>
        <w:rPr>
          <w:lang w:val="en"/>
        </w:rPr>
        <w:t>The</w:t>
      </w:r>
      <w:r w:rsidR="00BB1429">
        <w:rPr>
          <w:lang w:val="en"/>
        </w:rPr>
        <w:t xml:space="preserve"> </w:t>
      </w:r>
      <w:r w:rsidR="00BB1429" w:rsidRPr="00BB1429">
        <w:t>museum</w:t>
      </w:r>
      <w:r>
        <w:rPr>
          <w:lang w:val="en"/>
        </w:rPr>
        <w:t xml:space="preserve"> </w:t>
      </w:r>
      <w:r w:rsidR="004F1543">
        <w:rPr>
          <w:lang w:val="en"/>
        </w:rPr>
        <w:t xml:space="preserve">is </w:t>
      </w:r>
      <w:r>
        <w:rPr>
          <w:lang w:val="en"/>
        </w:rPr>
        <w:t xml:space="preserve">built </w:t>
      </w:r>
      <w:r w:rsidRPr="00177870">
        <w:t>over the cemetery area</w:t>
      </w:r>
      <w:r w:rsidR="004F1543">
        <w:t>.</w:t>
      </w:r>
      <w:r w:rsidR="00E95E97">
        <w:t xml:space="preserve"> </w:t>
      </w:r>
      <w:r w:rsidR="00080CF6">
        <w:t>It</w:t>
      </w:r>
      <w:r w:rsidR="00E95E97" w:rsidRPr="00E95E97">
        <w:t xml:space="preserve"> is small but fascinating</w:t>
      </w:r>
      <w:r w:rsidR="00E95E97">
        <w:t xml:space="preserve">. </w:t>
      </w:r>
    </w:p>
    <w:p w14:paraId="7D5B44E6" w14:textId="492E10C4" w:rsidR="007225AD" w:rsidRDefault="00F1118C" w:rsidP="00411259">
      <w:pPr>
        <w:jc w:val="both"/>
      </w:pPr>
      <w:r>
        <w:t>The r</w:t>
      </w:r>
      <w:r w:rsidR="006A30AA" w:rsidRPr="006A30AA">
        <w:t xml:space="preserve">eplicas of 62 </w:t>
      </w:r>
      <w:r w:rsidR="009D768D">
        <w:t>human skeletons from</w:t>
      </w:r>
      <w:r w:rsidR="006A30AA" w:rsidRPr="006A30AA">
        <w:t xml:space="preserve"> </w:t>
      </w:r>
      <w:r w:rsidR="007225AD">
        <w:t>220</w:t>
      </w:r>
      <w:r w:rsidR="006A30AA" w:rsidRPr="006A30AA">
        <w:t xml:space="preserve"> </w:t>
      </w:r>
      <w:r w:rsidR="007225AD">
        <w:t>buries</w:t>
      </w:r>
      <w:r w:rsidR="00080CF6">
        <w:t xml:space="preserve"> brought to light so far,</w:t>
      </w:r>
      <w:r w:rsidR="006A30AA" w:rsidRPr="006A30AA">
        <w:t xml:space="preserve"> are on display at the </w:t>
      </w:r>
      <w:r w:rsidR="00754FE5" w:rsidRPr="00BB1429">
        <w:t>archaeological-site-based</w:t>
      </w:r>
      <w:r w:rsidR="00754FE5" w:rsidRPr="006A30AA">
        <w:t xml:space="preserve"> </w:t>
      </w:r>
      <w:r w:rsidR="006A30AA" w:rsidRPr="006A30AA">
        <w:t xml:space="preserve">museum. </w:t>
      </w:r>
    </w:p>
    <w:p w14:paraId="610F887D" w14:textId="639C46F6" w:rsidR="00B27690" w:rsidRDefault="006A30AA" w:rsidP="00411259">
      <w:pPr>
        <w:jc w:val="both"/>
      </w:pPr>
      <w:r w:rsidRPr="006A30AA">
        <w:t>The museum also has a collection of 416 pieces distributed in nine showcases, including</w:t>
      </w:r>
      <w:r w:rsidR="00FA6B1B">
        <w:t xml:space="preserve"> idols, </w:t>
      </w:r>
      <w:r w:rsidRPr="006A30AA">
        <w:t xml:space="preserve">flint, axe-making stones, stone mortars, </w:t>
      </w:r>
      <w:r w:rsidR="00E95E97">
        <w:t xml:space="preserve">coral necklaces, </w:t>
      </w:r>
      <w:r w:rsidRPr="006A30AA">
        <w:t xml:space="preserve">various </w:t>
      </w:r>
      <w:r w:rsidR="00E95E97" w:rsidRPr="00E95E97">
        <w:t>hand-carved pottery</w:t>
      </w:r>
      <w:r w:rsidRPr="006A30AA">
        <w:t xml:space="preserve"> pieces, among others</w:t>
      </w:r>
      <w:r>
        <w:t>.</w:t>
      </w:r>
      <w:r w:rsidR="00B27690">
        <w:t xml:space="preserve"> </w:t>
      </w:r>
      <w:r w:rsidR="00B27690" w:rsidRPr="00B27690">
        <w:t xml:space="preserve">Especially </w:t>
      </w:r>
      <w:r w:rsidR="00B27690">
        <w:t>t</w:t>
      </w:r>
      <w:r w:rsidR="00B27690" w:rsidRPr="00B27690">
        <w:t>he guanín idol of Santana is remarkable.</w:t>
      </w:r>
      <w:r w:rsidR="00B27690">
        <w:t xml:space="preserve"> </w:t>
      </w:r>
      <w:r w:rsidR="00B27690" w:rsidRPr="006C7473">
        <w:t>Guanín is an alloy of copper, gold and silver, similar to red gold, used in pre-Columbian central America</w:t>
      </w:r>
      <w:r w:rsidR="00B27690">
        <w:t>.</w:t>
      </w:r>
    </w:p>
    <w:p w14:paraId="14634423" w14:textId="77777777" w:rsidR="00080CF6" w:rsidRDefault="004F1543" w:rsidP="00411259">
      <w:pPr>
        <w:jc w:val="both"/>
      </w:pPr>
      <w:r w:rsidRPr="004F1543">
        <w:t xml:space="preserve">Visitors can easily </w:t>
      </w:r>
      <w:r w:rsidR="00080CF6">
        <w:t>watch</w:t>
      </w:r>
      <w:r w:rsidRPr="004F1543">
        <w:t xml:space="preserve"> the </w:t>
      </w:r>
      <w:r w:rsidR="00080CF6">
        <w:t>skeletons</w:t>
      </w:r>
      <w:r w:rsidRPr="004F1543">
        <w:t xml:space="preserve"> by walking </w:t>
      </w:r>
      <w:r w:rsidR="00080CF6">
        <w:t>on</w:t>
      </w:r>
      <w:r w:rsidRPr="004F1543">
        <w:t xml:space="preserve"> approximately 1</w:t>
      </w:r>
      <w:r w:rsidR="00F1118C">
        <w:t>,5</w:t>
      </w:r>
      <w:r w:rsidRPr="004F1543">
        <w:t>-meter</w:t>
      </w:r>
      <w:r w:rsidR="00F1118C">
        <w:t>s</w:t>
      </w:r>
      <w:r w:rsidRPr="004F1543">
        <w:t xml:space="preserve">-high square </w:t>
      </w:r>
      <w:r w:rsidR="00F1118C">
        <w:t>platform</w:t>
      </w:r>
      <w:r w:rsidR="00080CF6">
        <w:t xml:space="preserve"> around the skeletons.</w:t>
      </w:r>
    </w:p>
    <w:p w14:paraId="3268E9AD" w14:textId="2A35E29F" w:rsidR="00601CA8" w:rsidRDefault="005476CD" w:rsidP="00411259">
      <w:pPr>
        <w:jc w:val="both"/>
      </w:pPr>
      <w:r w:rsidRPr="004F1543">
        <w:t xml:space="preserve">Although most of the skeletons date back to the pre-Columbian period, there are also skeletons dating back to the time </w:t>
      </w:r>
      <w:r>
        <w:t xml:space="preserve">after </w:t>
      </w:r>
      <w:r w:rsidRPr="004F1543">
        <w:t>the Spanish first set foot on the island.</w:t>
      </w:r>
      <w:r w:rsidR="00080CF6">
        <w:t xml:space="preserve"> </w:t>
      </w:r>
      <w:r w:rsidR="006A30AA" w:rsidRPr="006A30AA">
        <w:t xml:space="preserve">Care was taken to display the assembled human skeleton replicas in the same </w:t>
      </w:r>
      <w:r w:rsidR="006A30AA">
        <w:t>position</w:t>
      </w:r>
      <w:r w:rsidR="006A30AA" w:rsidRPr="006A30AA">
        <w:t xml:space="preserve"> </w:t>
      </w:r>
      <w:r w:rsidR="00080CF6">
        <w:t>like</w:t>
      </w:r>
      <w:r w:rsidR="006A30AA" w:rsidRPr="006A30AA">
        <w:t xml:space="preserve"> the original</w:t>
      </w:r>
      <w:r w:rsidR="00080CF6">
        <w:t xml:space="preserve"> position</w:t>
      </w:r>
      <w:r w:rsidR="006A30AA" w:rsidRPr="006A30AA">
        <w:t xml:space="preserve"> when they were found.</w:t>
      </w:r>
      <w:r w:rsidR="00601CA8">
        <w:t xml:space="preserve"> T</w:t>
      </w:r>
      <w:r w:rsidR="00601CA8" w:rsidRPr="00601CA8">
        <w:t xml:space="preserve">he fetal position is the most common used </w:t>
      </w:r>
      <w:r w:rsidR="00601CA8">
        <w:t xml:space="preserve">position </w:t>
      </w:r>
      <w:r w:rsidR="00601CA8" w:rsidRPr="00601CA8">
        <w:t>by</w:t>
      </w:r>
      <w:r w:rsidR="00601CA8">
        <w:t xml:space="preserve"> </w:t>
      </w:r>
      <w:r w:rsidR="00601CA8" w:rsidRPr="007821D9">
        <w:rPr>
          <w:lang w:val="en"/>
        </w:rPr>
        <w:t>Taíno</w:t>
      </w:r>
      <w:r w:rsidR="00601CA8" w:rsidRPr="00601CA8">
        <w:t xml:space="preserve">, but </w:t>
      </w:r>
      <w:r>
        <w:t>the</w:t>
      </w:r>
      <w:r w:rsidR="007213E7">
        <w:t xml:space="preserve"> </w:t>
      </w:r>
      <w:r w:rsidR="00601CA8" w:rsidRPr="00601CA8">
        <w:t>extende</w:t>
      </w:r>
      <w:r>
        <w:t>d leg</w:t>
      </w:r>
      <w:r w:rsidR="007213E7">
        <w:t xml:space="preserve"> position</w:t>
      </w:r>
      <w:r>
        <w:t xml:space="preserve"> was also preferred</w:t>
      </w:r>
      <w:r w:rsidR="00601CA8" w:rsidRPr="00601CA8">
        <w:t xml:space="preserve">, </w:t>
      </w:r>
      <w:r w:rsidR="007213E7">
        <w:t xml:space="preserve">propably </w:t>
      </w:r>
      <w:r w:rsidR="00601CA8" w:rsidRPr="00601CA8">
        <w:t>as an influence of Christianity</w:t>
      </w:r>
      <w:r w:rsidR="007213E7">
        <w:t>.</w:t>
      </w:r>
      <w:r w:rsidR="00601CA8" w:rsidRPr="00601CA8">
        <w:t xml:space="preserve"> </w:t>
      </w:r>
      <w:r w:rsidR="007213E7">
        <w:t>This habbit should</w:t>
      </w:r>
      <w:r w:rsidR="00601CA8" w:rsidRPr="00601CA8">
        <w:t xml:space="preserve"> have been assimilated </w:t>
      </w:r>
      <w:r w:rsidR="007213E7">
        <w:t xml:space="preserve">by the native people </w:t>
      </w:r>
      <w:r w:rsidR="00601CA8" w:rsidRPr="00601CA8">
        <w:t xml:space="preserve">or </w:t>
      </w:r>
      <w:r w:rsidR="00080CF6">
        <w:t xml:space="preserve">more likey </w:t>
      </w:r>
      <w:r w:rsidR="00601CA8" w:rsidRPr="00601CA8">
        <w:t>imposed by the Spaniards.</w:t>
      </w:r>
    </w:p>
    <w:p w14:paraId="6F987760" w14:textId="5374B54A" w:rsidR="00A61254" w:rsidRDefault="002066E3" w:rsidP="00BD7BD0">
      <w:pPr>
        <w:jc w:val="both"/>
      </w:pPr>
      <w:r w:rsidRPr="002066E3">
        <w:lastRenderedPageBreak/>
        <w:t>The fact that the burials were unorganized, piled on top of each other, and that some skeletons were found face down suggests that conditions necessitated urgent burial, such as an epidemic.</w:t>
      </w:r>
    </w:p>
    <w:p w14:paraId="1E3BA838" w14:textId="50DDF0CF" w:rsidR="00754FE5" w:rsidRDefault="00B02783" w:rsidP="00BD7BD0">
      <w:pPr>
        <w:jc w:val="both"/>
      </w:pPr>
      <w:r w:rsidRPr="00B02783">
        <w:t xml:space="preserve">The mestizos and the Mesoamerican woman are numbered </w:t>
      </w:r>
      <w:r w:rsidR="00841234">
        <w:t xml:space="preserve">and shown </w:t>
      </w:r>
      <w:r w:rsidRPr="00B02783">
        <w:t xml:space="preserve">on the </w:t>
      </w:r>
      <w:r>
        <w:t>schema</w:t>
      </w:r>
      <w:r w:rsidRPr="00B02783">
        <w:t xml:space="preserve"> on the wall.</w:t>
      </w:r>
      <w:r>
        <w:t xml:space="preserve"> </w:t>
      </w:r>
      <w:r w:rsidR="00754FE5" w:rsidRPr="00754FE5">
        <w:t>Colored arrows mark where jewelry or other items were found.</w:t>
      </w:r>
    </w:p>
    <w:p w14:paraId="15507B4A" w14:textId="02AFCBBC" w:rsidR="00601CA8" w:rsidRDefault="00A95C98" w:rsidP="00BD7BD0">
      <w:pPr>
        <w:jc w:val="both"/>
      </w:pPr>
      <w:r w:rsidRPr="00A95C98">
        <w:t>Among the human skeletons, one is 1</w:t>
      </w:r>
      <w:r>
        <w:t>,</w:t>
      </w:r>
      <w:r w:rsidRPr="00A95C98">
        <w:t xml:space="preserve">75 meters tall. Since the average height among the </w:t>
      </w:r>
      <w:r w:rsidR="00F1118C" w:rsidRPr="007821D9">
        <w:rPr>
          <w:lang w:val="en"/>
        </w:rPr>
        <w:t>Taíno</w:t>
      </w:r>
      <w:r w:rsidRPr="00A95C98">
        <w:t xml:space="preserve"> is known to be around 1</w:t>
      </w:r>
      <w:r>
        <w:t>,</w:t>
      </w:r>
      <w:r w:rsidRPr="00A95C98">
        <w:t>55 meters, this skeleton may be thought to belong to a different race. However, the presence of a medallion and three brass tubes on the skeleton's tibia suggests that the individual</w:t>
      </w:r>
      <w:r>
        <w:t>,</w:t>
      </w:r>
      <w:r w:rsidRPr="00A95C98">
        <w:t xml:space="preserve"> considered a giant</w:t>
      </w:r>
      <w:r w:rsidR="00B02783">
        <w:t xml:space="preserve">  by the inhabitants</w:t>
      </w:r>
      <w:r>
        <w:t>,</w:t>
      </w:r>
      <w:r w:rsidRPr="00A95C98">
        <w:t xml:space="preserve"> was an important figure within the community, </w:t>
      </w:r>
      <w:r w:rsidR="00B02783">
        <w:t>propably</w:t>
      </w:r>
      <w:r w:rsidRPr="00A95C98">
        <w:t xml:space="preserve"> due to his height.</w:t>
      </w:r>
    </w:p>
    <w:p w14:paraId="42E0D756" w14:textId="67B14B87" w:rsidR="00177870" w:rsidRDefault="00D67DA2" w:rsidP="00BD7BD0">
      <w:pPr>
        <w:jc w:val="both"/>
      </w:pPr>
      <w:r w:rsidRPr="00D67DA2">
        <w:t>A woman between 26 and 35 years old, excavated with numerous objects in her grave, is thought to be the daughter or wife of a cacique (tribal chief).</w:t>
      </w:r>
    </w:p>
    <w:p w14:paraId="7CD4EDDF" w14:textId="4A1F681D" w:rsidR="006F6D59" w:rsidRDefault="006F6D59" w:rsidP="00BD7BD0">
      <w:pPr>
        <w:jc w:val="both"/>
      </w:pPr>
      <w:r w:rsidRPr="006F6D59">
        <w:t>In one of the burials, a necklace was found with numerous quartz beads and microbeads. Due to its large size, it was likely used in a ritual, which suggests it must have belonged to a behíque (priest and witch doctor).</w:t>
      </w:r>
      <w:r>
        <w:t xml:space="preserve"> </w:t>
      </w:r>
      <w:r w:rsidRPr="006F6D59">
        <w:t>Furthermore, the enormous number of quartz beads found in the graves suggests that Chorro de Maíta may have been a great aboriginal craft industry.</w:t>
      </w:r>
    </w:p>
    <w:p w14:paraId="50AF61E1" w14:textId="485EA39D" w:rsidR="009D768D" w:rsidRDefault="009D768D" w:rsidP="00BD7BD0">
      <w:pPr>
        <w:jc w:val="both"/>
        <w:rPr>
          <w:lang w:val="en"/>
        </w:rPr>
      </w:pPr>
      <w:r w:rsidRPr="00B02783">
        <w:rPr>
          <w:lang w:val="en"/>
        </w:rPr>
        <w:t xml:space="preserve">The discovery of a Venezuelan copper medallion, carried on the neck and hung down to knee height (unique in Cuba) </w:t>
      </w:r>
      <w:r w:rsidR="00B02783" w:rsidRPr="00B02783">
        <w:rPr>
          <w:lang w:val="en"/>
        </w:rPr>
        <w:t>needs</w:t>
      </w:r>
      <w:r w:rsidR="00B02783">
        <w:rPr>
          <w:lang w:val="en"/>
        </w:rPr>
        <w:t xml:space="preserve"> explanation.</w:t>
      </w:r>
    </w:p>
    <w:p w14:paraId="45D913CF" w14:textId="6A52AF3B" w:rsidR="00B824B0" w:rsidRDefault="00B824B0" w:rsidP="00BD7BD0">
      <w:pPr>
        <w:jc w:val="both"/>
        <w:rPr>
          <w:lang w:val="en"/>
        </w:rPr>
      </w:pPr>
      <w:r w:rsidRPr="00B824B0">
        <w:rPr>
          <w:lang w:val="en"/>
        </w:rPr>
        <w:t>It is also necessary to mention the influence of Mexican culture on the indigenous</w:t>
      </w:r>
      <w:r>
        <w:rPr>
          <w:lang w:val="en"/>
        </w:rPr>
        <w:t xml:space="preserve"> population</w:t>
      </w:r>
      <w:r w:rsidRPr="00B824B0">
        <w:rPr>
          <w:lang w:val="en"/>
        </w:rPr>
        <w:t xml:space="preserve">. It is thought that </w:t>
      </w:r>
      <w:r>
        <w:rPr>
          <w:lang w:val="en"/>
        </w:rPr>
        <w:t xml:space="preserve">a burial belonged to a </w:t>
      </w:r>
      <w:r w:rsidRPr="00B824B0">
        <w:rPr>
          <w:lang w:val="en"/>
        </w:rPr>
        <w:t>Mexican princess because of the items she carried, such as a necklace (unique in Cuba) made of pink coral, quartz, pearls, and golden two-headed beads.</w:t>
      </w:r>
      <w:r w:rsidR="00411259">
        <w:rPr>
          <w:lang w:val="en"/>
        </w:rPr>
        <w:t xml:space="preserve"> </w:t>
      </w:r>
      <w:r w:rsidR="00411259" w:rsidRPr="00411259">
        <w:rPr>
          <w:lang w:val="en"/>
        </w:rPr>
        <w:t xml:space="preserve">The necklace also features a bird's head carved in gold which was called Inrirri in </w:t>
      </w:r>
      <w:r w:rsidR="00411259" w:rsidRPr="00F5574A">
        <w:t>Arahuacan</w:t>
      </w:r>
      <w:r w:rsidR="00411259" w:rsidRPr="00411259">
        <w:rPr>
          <w:lang w:val="en"/>
        </w:rPr>
        <w:t xml:space="preserve"> mythology. It is said that the bird with its beak pierced the female sex with its beak and created the </w:t>
      </w:r>
      <w:r w:rsidR="00411259" w:rsidRPr="00F5574A">
        <w:t>Arahuaca</w:t>
      </w:r>
      <w:r w:rsidR="00411259" w:rsidRPr="00411259">
        <w:rPr>
          <w:lang w:val="en"/>
        </w:rPr>
        <w:t xml:space="preserve"> ethnic group. The way in which these objects arrived at Chorro de Maíta remains unknown, however, it cannot be forgotten that Cuba was populated by successive waves of aborigines, coming from dissimilar borders.</w:t>
      </w:r>
    </w:p>
    <w:p w14:paraId="5DDCFDC4" w14:textId="51386369" w:rsidR="00177870" w:rsidRDefault="00A81EAB" w:rsidP="00BD7BD0">
      <w:pPr>
        <w:jc w:val="both"/>
      </w:pPr>
      <w:r w:rsidRPr="00A81EAB">
        <w:t>The museum has guides who speak good English.</w:t>
      </w:r>
    </w:p>
    <w:p w14:paraId="5EF51A51" w14:textId="77777777" w:rsidR="00177870" w:rsidRDefault="00177870" w:rsidP="00BD7BD0">
      <w:pPr>
        <w:jc w:val="both"/>
      </w:pPr>
    </w:p>
    <w:p w14:paraId="235BAAFC" w14:textId="77777777" w:rsidR="003F0B11" w:rsidRDefault="003F0B11" w:rsidP="00BD7BD0">
      <w:pPr>
        <w:jc w:val="both"/>
      </w:pPr>
    </w:p>
    <w:p w14:paraId="42BAA7FE" w14:textId="280F4171" w:rsidR="003F0B11" w:rsidRDefault="003F0B11" w:rsidP="00BD7BD0">
      <w:pPr>
        <w:jc w:val="both"/>
      </w:pPr>
    </w:p>
    <w:p w14:paraId="7140BFD1" w14:textId="77777777" w:rsidR="00177870" w:rsidRDefault="00177870" w:rsidP="00BD7BD0">
      <w:pPr>
        <w:jc w:val="both"/>
      </w:pPr>
    </w:p>
    <w:p w14:paraId="47C349A6" w14:textId="77777777" w:rsidR="00177870" w:rsidRDefault="00177870" w:rsidP="00BD7BD0">
      <w:pPr>
        <w:jc w:val="both"/>
      </w:pPr>
    </w:p>
    <w:p w14:paraId="25378E65" w14:textId="727C98E7" w:rsidR="00B26E7B" w:rsidRPr="00B26E7B" w:rsidRDefault="00B26E7B" w:rsidP="00BD7BD0">
      <w:pPr>
        <w:jc w:val="both"/>
        <w:rPr>
          <w:b/>
          <w:bCs/>
        </w:rPr>
      </w:pPr>
      <w:r w:rsidRPr="00B26E7B">
        <w:rPr>
          <w:b/>
          <w:bCs/>
        </w:rPr>
        <w:t xml:space="preserve">Taino Village (Alde </w:t>
      </w:r>
      <w:r w:rsidRPr="00B26E7B">
        <w:rPr>
          <w:b/>
          <w:bCs/>
        </w:rPr>
        <w:t>Taína</w:t>
      </w:r>
      <w:r w:rsidRPr="00B26E7B">
        <w:rPr>
          <w:b/>
          <w:bCs/>
        </w:rPr>
        <w:t>)</w:t>
      </w:r>
    </w:p>
    <w:p w14:paraId="5F1C15BA" w14:textId="763A6874" w:rsidR="00FE3682" w:rsidRDefault="008E0EB5" w:rsidP="00BD7BD0">
      <w:pPr>
        <w:jc w:val="both"/>
      </w:pPr>
      <w:r w:rsidRPr="00757FFB">
        <w:lastRenderedPageBreak/>
        <w:t xml:space="preserve">Across the street </w:t>
      </w:r>
      <w:r>
        <w:t>you will see</w:t>
      </w:r>
      <w:r w:rsidRPr="00757FFB">
        <w:t xml:space="preserve"> </w:t>
      </w:r>
      <w:r>
        <w:t>the</w:t>
      </w:r>
      <w:r w:rsidRPr="00757FFB">
        <w:t xml:space="preserve"> model indigenous village</w:t>
      </w:r>
      <w:r>
        <w:t xml:space="preserve"> </w:t>
      </w:r>
      <w:r w:rsidRPr="008E0EB5">
        <w:t>Alde Taína</w:t>
      </w:r>
      <w:r>
        <w:t xml:space="preserve"> established to </w:t>
      </w:r>
      <w:r w:rsidRPr="008E0EB5">
        <w:t>recreate the aboriginal life of the ancient island</w:t>
      </w:r>
      <w:r w:rsidRPr="008E0EB5">
        <w:t>.</w:t>
      </w:r>
      <w:r>
        <w:t xml:space="preserve"> </w:t>
      </w:r>
      <w:r w:rsidR="00B26E7B" w:rsidRPr="00757FFB">
        <w:t>This life-size village</w:t>
      </w:r>
      <w:r>
        <w:t xml:space="preserve"> </w:t>
      </w:r>
      <w:r w:rsidRPr="00414A81">
        <w:t>feat</w:t>
      </w:r>
      <w:r>
        <w:t>tures</w:t>
      </w:r>
      <w:r w:rsidRPr="00414A81">
        <w:t xml:space="preserve"> traditional circular dwellings and </w:t>
      </w:r>
      <w:r>
        <w:t xml:space="preserve">38 </w:t>
      </w:r>
      <w:r w:rsidRPr="00414A81">
        <w:t>life-size models of Ta</w:t>
      </w:r>
      <w:r w:rsidRPr="00B26E7B">
        <w:rPr>
          <w:b/>
          <w:bCs/>
        </w:rPr>
        <w:t>í</w:t>
      </w:r>
      <w:r w:rsidRPr="00414A81">
        <w:t>no</w:t>
      </w:r>
      <w:r>
        <w:t>,</w:t>
      </w:r>
      <w:r w:rsidRPr="00414A81">
        <w:t xml:space="preserve"> gathered in various scenes</w:t>
      </w:r>
      <w:r w:rsidR="009423A3">
        <w:t xml:space="preserve">. </w:t>
      </w:r>
      <w:r w:rsidR="00FE3682" w:rsidRPr="00FE3682">
        <w:t xml:space="preserve">The sculptures have masterfully replicated the skull deformation, facial profile, and rapidly aging characteristics of these </w:t>
      </w:r>
      <w:r w:rsidR="009423A3">
        <w:t>aborgines</w:t>
      </w:r>
      <w:r w:rsidR="00FE3682" w:rsidRPr="00FE3682">
        <w:t>.</w:t>
      </w:r>
      <w:r w:rsidR="00FE3682">
        <w:t xml:space="preserve"> The realistic reproduction is the work of t</w:t>
      </w:r>
      <w:r w:rsidR="00FE3682" w:rsidRPr="00F5574A">
        <w:t>he artists Lauro Achavarría Osorio and Argelio Cobiellas, father and son.</w:t>
      </w:r>
      <w:r w:rsidR="00FE3682">
        <w:t xml:space="preserve"> </w:t>
      </w:r>
      <w:r w:rsidR="00FE3682" w:rsidRPr="00F5574A">
        <w:t>These sculptures are located inside the </w:t>
      </w:r>
      <w:r w:rsidR="00FE3682" w:rsidRPr="009423A3">
        <w:t>caneyes</w:t>
      </w:r>
      <w:r w:rsidR="00FE3682" w:rsidRPr="00F5574A">
        <w:t> </w:t>
      </w:r>
      <w:r w:rsidR="00FE3682">
        <w:t>(</w:t>
      </w:r>
      <w:r w:rsidR="00FE3682" w:rsidRPr="00F5574A">
        <w:t>sheds with palm roofs without walls and supported by poles</w:t>
      </w:r>
      <w:r w:rsidR="00FE3682">
        <w:t xml:space="preserve">) </w:t>
      </w:r>
      <w:r w:rsidR="00FE3682" w:rsidRPr="00F5574A">
        <w:t>and display the aboriginal clothing and ornaments they used.</w:t>
      </w:r>
    </w:p>
    <w:p w14:paraId="5DCF8F48" w14:textId="53142556" w:rsidR="008E0EB5" w:rsidRDefault="008E0EB5" w:rsidP="00BD7BD0">
      <w:pPr>
        <w:jc w:val="both"/>
      </w:pPr>
      <w:r w:rsidRPr="008E0EB5">
        <w:t>The houses, log cabins, farming sites, kitchens, tools, and even objects of play and recreation, as well as the exact clothes and glass beads take you back five centuries to what could be an ordinary day for a Taíno family.</w:t>
      </w:r>
      <w:r>
        <w:t xml:space="preserve"> </w:t>
      </w:r>
      <w:r w:rsidR="00B26E7B" w:rsidRPr="00757FFB">
        <w:t xml:space="preserve">You can see them in dancing, preparing food, and performing ceremonies. </w:t>
      </w:r>
      <w:r w:rsidRPr="008E0EB5">
        <w:t>The past culture is perpetuated through dancing and healing ritual shows, of which you can participate.</w:t>
      </w:r>
    </w:p>
    <w:p w14:paraId="5423A34C" w14:textId="0F0F6CDA" w:rsidR="00B26E7B" w:rsidRDefault="00B26E7B" w:rsidP="00BD7BD0">
      <w:pPr>
        <w:jc w:val="both"/>
      </w:pPr>
      <w:r w:rsidRPr="00757FFB">
        <w:t>There’s also a small restaurant and bar here.</w:t>
      </w:r>
    </w:p>
    <w:p w14:paraId="6F3827E1" w14:textId="77777777" w:rsidR="00F5574A" w:rsidRPr="00F5574A" w:rsidRDefault="00F5574A" w:rsidP="00F5574A"/>
    <w:p w14:paraId="7150CDE7" w14:textId="6C316D9A" w:rsidR="00F5574A" w:rsidRPr="00F5574A" w:rsidRDefault="00F5574A" w:rsidP="00F5574A">
      <w:r w:rsidRPr="00F5574A">
        <w:t>. Numerous quartz beads, corals, jet, precious metals, highly stylized ornaments, as well as artifacts and fabrics are exhibited here.</w:t>
      </w:r>
    </w:p>
    <w:p w14:paraId="34C84717" w14:textId="77777777" w:rsidR="00F5574A" w:rsidRPr="00F50E08" w:rsidRDefault="00F5574A" w:rsidP="00F5574A"/>
    <w:sectPr w:rsidR="00F5574A" w:rsidRPr="00F50E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08"/>
    <w:rsid w:val="0001441D"/>
    <w:rsid w:val="00080CF6"/>
    <w:rsid w:val="000A4065"/>
    <w:rsid w:val="00127508"/>
    <w:rsid w:val="00170C10"/>
    <w:rsid w:val="00177870"/>
    <w:rsid w:val="001805F0"/>
    <w:rsid w:val="002066E3"/>
    <w:rsid w:val="00221365"/>
    <w:rsid w:val="00230F16"/>
    <w:rsid w:val="0023115E"/>
    <w:rsid w:val="0023259A"/>
    <w:rsid w:val="00267D4B"/>
    <w:rsid w:val="00325176"/>
    <w:rsid w:val="003612D4"/>
    <w:rsid w:val="003F0B11"/>
    <w:rsid w:val="003F26CD"/>
    <w:rsid w:val="00402971"/>
    <w:rsid w:val="00404E78"/>
    <w:rsid w:val="00411259"/>
    <w:rsid w:val="00414A81"/>
    <w:rsid w:val="004E1FDE"/>
    <w:rsid w:val="004F1543"/>
    <w:rsid w:val="005070CD"/>
    <w:rsid w:val="005439A1"/>
    <w:rsid w:val="005476CD"/>
    <w:rsid w:val="0056357D"/>
    <w:rsid w:val="00566565"/>
    <w:rsid w:val="00601CA8"/>
    <w:rsid w:val="00651209"/>
    <w:rsid w:val="006A30AA"/>
    <w:rsid w:val="006F6D59"/>
    <w:rsid w:val="00711DA9"/>
    <w:rsid w:val="007213E7"/>
    <w:rsid w:val="007225AD"/>
    <w:rsid w:val="00754FE5"/>
    <w:rsid w:val="00757FFB"/>
    <w:rsid w:val="00764D93"/>
    <w:rsid w:val="00781EAF"/>
    <w:rsid w:val="007821D9"/>
    <w:rsid w:val="007D0694"/>
    <w:rsid w:val="00841234"/>
    <w:rsid w:val="00897D8D"/>
    <w:rsid w:val="008E0EB5"/>
    <w:rsid w:val="009048A5"/>
    <w:rsid w:val="009423A3"/>
    <w:rsid w:val="009D768D"/>
    <w:rsid w:val="00A067D2"/>
    <w:rsid w:val="00A61254"/>
    <w:rsid w:val="00A81EAB"/>
    <w:rsid w:val="00A95C98"/>
    <w:rsid w:val="00AA3E54"/>
    <w:rsid w:val="00AA708D"/>
    <w:rsid w:val="00B02783"/>
    <w:rsid w:val="00B10245"/>
    <w:rsid w:val="00B26E7B"/>
    <w:rsid w:val="00B27690"/>
    <w:rsid w:val="00B824B0"/>
    <w:rsid w:val="00BA5B37"/>
    <w:rsid w:val="00BB1429"/>
    <w:rsid w:val="00BD7BD0"/>
    <w:rsid w:val="00BF06B0"/>
    <w:rsid w:val="00BF6E10"/>
    <w:rsid w:val="00C0660C"/>
    <w:rsid w:val="00CB489E"/>
    <w:rsid w:val="00CD4F76"/>
    <w:rsid w:val="00D24A1B"/>
    <w:rsid w:val="00D55123"/>
    <w:rsid w:val="00D67DA2"/>
    <w:rsid w:val="00D83BA3"/>
    <w:rsid w:val="00DB3A80"/>
    <w:rsid w:val="00E95E97"/>
    <w:rsid w:val="00EB053C"/>
    <w:rsid w:val="00ED506B"/>
    <w:rsid w:val="00EF4C23"/>
    <w:rsid w:val="00F1118C"/>
    <w:rsid w:val="00F42A83"/>
    <w:rsid w:val="00F46BA7"/>
    <w:rsid w:val="00F50E08"/>
    <w:rsid w:val="00F5574A"/>
    <w:rsid w:val="00FA6B1B"/>
    <w:rsid w:val="00FB3884"/>
    <w:rsid w:val="00FE3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9C01"/>
  <w15:chartTrackingRefBased/>
  <w15:docId w15:val="{3D278FCE-0598-4A79-8FD4-5CA66B7D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50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50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50E0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50E0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50E0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50E0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50E0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50E0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50E0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0E0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50E0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50E0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50E0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50E0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50E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50E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50E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50E08"/>
    <w:rPr>
      <w:rFonts w:eastAsiaTheme="majorEastAsia" w:cstheme="majorBidi"/>
      <w:color w:val="272727" w:themeColor="text1" w:themeTint="D8"/>
    </w:rPr>
  </w:style>
  <w:style w:type="paragraph" w:styleId="KonuBal">
    <w:name w:val="Title"/>
    <w:basedOn w:val="Normal"/>
    <w:next w:val="Normal"/>
    <w:link w:val="KonuBalChar"/>
    <w:uiPriority w:val="10"/>
    <w:qFormat/>
    <w:rsid w:val="00F50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50E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50E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50E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50E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50E08"/>
    <w:rPr>
      <w:i/>
      <w:iCs/>
      <w:color w:val="404040" w:themeColor="text1" w:themeTint="BF"/>
    </w:rPr>
  </w:style>
  <w:style w:type="paragraph" w:styleId="ListeParagraf">
    <w:name w:val="List Paragraph"/>
    <w:basedOn w:val="Normal"/>
    <w:uiPriority w:val="34"/>
    <w:qFormat/>
    <w:rsid w:val="00F50E08"/>
    <w:pPr>
      <w:ind w:left="720"/>
      <w:contextualSpacing/>
    </w:pPr>
  </w:style>
  <w:style w:type="character" w:styleId="GlVurgulama">
    <w:name w:val="Intense Emphasis"/>
    <w:basedOn w:val="VarsaylanParagrafYazTipi"/>
    <w:uiPriority w:val="21"/>
    <w:qFormat/>
    <w:rsid w:val="00F50E08"/>
    <w:rPr>
      <w:i/>
      <w:iCs/>
      <w:color w:val="0F4761" w:themeColor="accent1" w:themeShade="BF"/>
    </w:rPr>
  </w:style>
  <w:style w:type="paragraph" w:styleId="GlAlnt">
    <w:name w:val="Intense Quote"/>
    <w:basedOn w:val="Normal"/>
    <w:next w:val="Normal"/>
    <w:link w:val="GlAlntChar"/>
    <w:uiPriority w:val="30"/>
    <w:qFormat/>
    <w:rsid w:val="00F50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50E08"/>
    <w:rPr>
      <w:i/>
      <w:iCs/>
      <w:color w:val="0F4761" w:themeColor="accent1" w:themeShade="BF"/>
    </w:rPr>
  </w:style>
  <w:style w:type="character" w:styleId="GlBavuru">
    <w:name w:val="Intense Reference"/>
    <w:basedOn w:val="VarsaylanParagrafYazTipi"/>
    <w:uiPriority w:val="32"/>
    <w:qFormat/>
    <w:rsid w:val="00F50E08"/>
    <w:rPr>
      <w:b/>
      <w:bCs/>
      <w:smallCaps/>
      <w:color w:val="0F4761" w:themeColor="accent1" w:themeShade="BF"/>
      <w:spacing w:val="5"/>
    </w:rPr>
  </w:style>
  <w:style w:type="character" w:styleId="Kpr">
    <w:name w:val="Hyperlink"/>
    <w:basedOn w:val="VarsaylanParagrafYazTipi"/>
    <w:uiPriority w:val="99"/>
    <w:unhideWhenUsed/>
    <w:rsid w:val="00F50E08"/>
    <w:rPr>
      <w:color w:val="467886" w:themeColor="hyperlink"/>
      <w:u w:val="single"/>
    </w:rPr>
  </w:style>
  <w:style w:type="character" w:styleId="zmlenmeyenBahsetme">
    <w:name w:val="Unresolved Mention"/>
    <w:basedOn w:val="VarsaylanParagrafYazTipi"/>
    <w:uiPriority w:val="99"/>
    <w:semiHidden/>
    <w:unhideWhenUsed/>
    <w:rsid w:val="00F50E08"/>
    <w:rPr>
      <w:color w:val="605E5C"/>
      <w:shd w:val="clear" w:color="auto" w:fill="E1DFDD"/>
    </w:rPr>
  </w:style>
  <w:style w:type="character" w:styleId="zlenenKpr">
    <w:name w:val="FollowedHyperlink"/>
    <w:basedOn w:val="VarsaylanParagrafYazTipi"/>
    <w:uiPriority w:val="99"/>
    <w:semiHidden/>
    <w:unhideWhenUsed/>
    <w:rsid w:val="003612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ured.cu/Chorro_de_Ma%C3%ADta" TargetMode="External"/><Relationship Id="rId4" Type="http://schemas.openxmlformats.org/officeDocument/2006/relationships/hyperlink" Target="https://www.ecured.cu/Museo_de_Sitio_Chorro_de_Ma%C3%ADt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532</TotalTime>
  <Pages>5</Pages>
  <Words>1658</Words>
  <Characters>9456</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15</cp:revision>
  <dcterms:created xsi:type="dcterms:W3CDTF">2025-09-07T17:27:00Z</dcterms:created>
  <dcterms:modified xsi:type="dcterms:W3CDTF">2025-09-09T17:03:00Z</dcterms:modified>
</cp:coreProperties>
</file>